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6b04da131aabcfb8d24e52ef1fcda1376a77638"/>
    <w:p>
      <w:pPr>
        <w:pStyle w:val="Heading1"/>
      </w:pPr>
      <w:r>
        <w:t xml:space="preserve">Abstract Academic Document on the Role, Challenges, and Evolution of Psychiatrists in China Guangzhou</w:t>
      </w:r>
    </w:p>
    <w:p>
      <w:pPr>
        <w:pStyle w:val="FirstParagraph"/>
      </w:pPr>
      <w:r>
        <w:t xml:space="preserve">The role of psychiatrists in modern healthcare systems is pivotal, particularly within rapidly urbanizing regions like</w:t>
      </w:r>
      <w:r>
        <w:t xml:space="preserve"> </w:t>
      </w:r>
      <w:r>
        <w:rPr>
          <w:bCs/>
          <w:b/>
        </w:rPr>
        <w:t xml:space="preserve">China Guangzhou</w:t>
      </w:r>
      <w:r>
        <w:t xml:space="preserve">. This academic abstract explores the unique contributions, challenges, and adaptations required by psychiatrists operating within the socio-cultural and policy frameworks of</w:t>
      </w:r>
      <w:r>
        <w:t xml:space="preserve"> </w:t>
      </w:r>
      <w:r>
        <w:rPr>
          <w:iCs/>
          <w:i/>
        </w:rPr>
        <w:t xml:space="preserve">China Guangzhou</w:t>
      </w:r>
      <w:r>
        <w:t xml:space="preserve">, a city that serves as a nexus for both traditional Chinese medicine (TCM) and contemporary psychiatric practices. As mental health awareness grows globally, the integration of evidence-based psychiatric interventions into</w:t>
      </w:r>
      <w:r>
        <w:t xml:space="preserve"> </w:t>
      </w:r>
      <w:r>
        <w:rPr>
          <w:bCs/>
          <w:b/>
        </w:rPr>
        <w:t xml:space="preserve">China Guangzhou</w:t>
      </w:r>
      <w:r>
        <w:t xml:space="preserve">'s healthcare infrastructure becomes increasingly critical.</w:t>
      </w:r>
    </w:p>
    <w:bookmarkStart w:id="20" w:name="X25c11bbdecfffe39379b01016be86de660f95be"/>
    <w:p>
      <w:pPr>
        <w:pStyle w:val="Heading2"/>
      </w:pPr>
      <w:r>
        <w:t xml:space="preserve">The Context of Psychiatrist Practice in China Guangzhou</w:t>
      </w:r>
    </w:p>
    <w:p>
      <w:pPr>
        <w:pStyle w:val="FirstParagraph"/>
      </w:pPr>
      <w:r>
        <w:rPr>
          <w:iCs/>
          <w:i/>
        </w:rPr>
        <w:t xml:space="preserve">China Guangzhou</w:t>
      </w:r>
      <w:r>
        <w:t xml:space="preserve">, a metropolis with over 15 million residents, has emerged as a focal point for mental health research and treatment in South China. The city’s unique demographic profile—characterized by rapid urbanization, economic dynamism, and cultural diversity—has created both opportunities and challenges for psychiatrists. Here, the demand for psychiatric services is rising due to factors such as increased work-related stress, social isolation among youth populations, and the aging population’s susceptibility to cognitive disorders like dementia.</w:t>
      </w:r>
    </w:p>
    <w:p>
      <w:pPr>
        <w:pStyle w:val="BodyText"/>
      </w:pPr>
      <w:r>
        <w:rPr>
          <w:bCs/>
          <w:b/>
        </w:rPr>
        <w:t xml:space="preserve">Psychiatrist</w:t>
      </w:r>
      <w:r>
        <w:t xml:space="preserve">s in</w:t>
      </w:r>
      <w:r>
        <w:t xml:space="preserve"> </w:t>
      </w:r>
      <w:r>
        <w:rPr>
          <w:iCs/>
          <w:i/>
        </w:rPr>
        <w:t xml:space="preserve">China Guangzhou</w:t>
      </w:r>
      <w:r>
        <w:t xml:space="preserve"> </w:t>
      </w:r>
      <w:r>
        <w:t xml:space="preserve">must navigate a dual system of healthcare provision that includes both public hospitals and private clinics. Public hospitals are often the first point of contact for patients due to affordability, while private psychiatric practices cater to those seeking specialized or expedited care. The Chinese government has emphasized mental health as a priority in its "Healthy China 2030" initiative, allocating resources to expand psychiatric services nationwide. However, the implementation of these policies varies across regions, necessitating tailored approaches by</w:t>
      </w:r>
      <w:r>
        <w:t xml:space="preserve"> </w:t>
      </w:r>
      <w:r>
        <w:rPr>
          <w:bCs/>
          <w:b/>
        </w:rPr>
        <w:t xml:space="preserve">Psychiatrist</w:t>
      </w:r>
      <w:r>
        <w:t xml:space="preserve">s in</w:t>
      </w:r>
      <w:r>
        <w:t xml:space="preserve"> </w:t>
      </w:r>
      <w:r>
        <w:rPr>
          <w:iCs/>
          <w:i/>
        </w:rPr>
        <w:t xml:space="preserve">China Guangzhou</w:t>
      </w:r>
      <w:r>
        <w:t xml:space="preserve">.</w:t>
      </w:r>
    </w:p>
    <w:bookmarkEnd w:id="20"/>
    <w:bookmarkStart w:id="21" w:name="Xc5876aefde7d47db4397ea6ded28cf0d872e60e"/>
    <w:p>
      <w:pPr>
        <w:pStyle w:val="Heading2"/>
      </w:pPr>
      <w:r>
        <w:t xml:space="preserve">The Role of Psychiatrists in Addressing Mental Health Disparities</w:t>
      </w:r>
    </w:p>
    <w:p>
      <w:pPr>
        <w:pStyle w:val="FirstParagraph"/>
      </w:pPr>
      <w:r>
        <w:t xml:space="preserve">In</w:t>
      </w:r>
      <w:r>
        <w:t xml:space="preserve"> </w:t>
      </w:r>
      <w:r>
        <w:rPr>
          <w:iCs/>
          <w:i/>
        </w:rPr>
        <w:t xml:space="preserve">China Guangzhou</w:t>
      </w:r>
      <w:r>
        <w:t xml:space="preserve">, psychiatrists play a dual role as clinicians and advocates for mental health reform. They are tasked with diagnosing and treating a spectrum of conditions, including major depressive disorder, bipolar disorder, schizophrenia, and anxiety-related illnesses. The integration of evidence-based treatments such as cognitive-behavioral therapy (CBT) and pharmacotherapy into</w:t>
      </w:r>
      <w:r>
        <w:t xml:space="preserve"> </w:t>
      </w:r>
      <w:r>
        <w:rPr>
          <w:iCs/>
          <w:i/>
        </w:rPr>
        <w:t xml:space="preserve">China Guangzhou</w:t>
      </w:r>
      <w:r>
        <w:t xml:space="preserve">'s healthcare system has been a gradual process. However, cultural stigma surrounding mental illness remains a significant barrier to treatment adherence.</w:t>
      </w:r>
    </w:p>
    <w:p>
      <w:pPr>
        <w:pStyle w:val="BodyText"/>
      </w:pPr>
      <w:r>
        <w:rPr>
          <w:bCs/>
          <w:b/>
        </w:rPr>
        <w:t xml:space="preserve">Psychiatrist</w:t>
      </w:r>
      <w:r>
        <w:t xml:space="preserve">s in</w:t>
      </w:r>
      <w:r>
        <w:t xml:space="preserve"> </w:t>
      </w:r>
      <w:r>
        <w:rPr>
          <w:iCs/>
          <w:i/>
        </w:rPr>
        <w:t xml:space="preserve">China Guangzhou</w:t>
      </w:r>
      <w:r>
        <w:t xml:space="preserve"> </w:t>
      </w:r>
      <w:r>
        <w:t xml:space="preserve">must also bridge the gap between Western medical practices and traditional Chinese medicine (TCM). For instance, some patients may prefer herbal remedies or acupuncture for mild mental health issues, requiring psychiatrists to engage in cross-disciplinary collaboration. This integration is not without challenges, as TCM practitioners and psychiatric professionals sometimes face conflicts over diagnostic criteria and treatment efficacy.</w:t>
      </w:r>
    </w:p>
    <w:bookmarkEnd w:id="21"/>
    <w:bookmarkStart w:id="22" w:name="Xcb71acfbf87c4ca16d3ea1646c1c6b832c5edb2"/>
    <w:p>
      <w:pPr>
        <w:pStyle w:val="Heading2"/>
      </w:pPr>
      <w:r>
        <w:t xml:space="preserve">Challenges Faced by Psychiatrists in China Guangzhou</w:t>
      </w:r>
    </w:p>
    <w:p>
      <w:pPr>
        <w:pStyle w:val="FirstParagraph"/>
      </w:pPr>
      <w:r>
        <w:t xml:space="preserve">The practice of psychiatry in</w:t>
      </w:r>
      <w:r>
        <w:t xml:space="preserve"> </w:t>
      </w:r>
      <w:r>
        <w:rPr>
          <w:iCs/>
          <w:i/>
        </w:rPr>
        <w:t xml:space="preserve">China Guangzhou</w:t>
      </w:r>
      <w:r>
        <w:t xml:space="preserve"> </w:t>
      </w:r>
      <w:r>
        <w:t xml:space="preserve">is shaped by several systemic and cultural challenges. First, the high patient-to-doctor ratio in public hospitals often leads to overburdened psychiatric departments, limiting the time available for individualized care. Second, the stigma associated with mental illness persists despite increasing public awareness campaigns, leading to underreporting and delayed treatment. Third, language barriers and differing cultural norms complicate communication between psychiatrists and patients from minority ethnic groups or recent migrants.</w:t>
      </w:r>
    </w:p>
    <w:p>
      <w:pPr>
        <w:pStyle w:val="BodyText"/>
      </w:pPr>
      <w:r>
        <w:t xml:space="preserve">Additionally,</w:t>
      </w:r>
      <w:r>
        <w:t xml:space="preserve"> </w:t>
      </w:r>
      <w:r>
        <w:rPr>
          <w:bCs/>
          <w:b/>
        </w:rPr>
        <w:t xml:space="preserve">Psychiatrist</w:t>
      </w:r>
      <w:r>
        <w:t xml:space="preserve">s in</w:t>
      </w:r>
      <w:r>
        <w:t xml:space="preserve"> </w:t>
      </w:r>
      <w:r>
        <w:rPr>
          <w:iCs/>
          <w:i/>
        </w:rPr>
        <w:t xml:space="preserve">China Guangzhou</w:t>
      </w:r>
      <w:r>
        <w:t xml:space="preserve"> </w:t>
      </w:r>
      <w:r>
        <w:t xml:space="preserve">must contend with regulatory hurdles. The Chinese healthcare system is tightly controlled by the Ministry of Health, which imposes strict guidelines on prescribing practices and patient confidentiality. While these regulations aim to ensure quality care, they can also create bureaucratic inefficiencies that hinder timely treatment.</w:t>
      </w:r>
    </w:p>
    <w:bookmarkEnd w:id="22"/>
    <w:bookmarkStart w:id="23" w:name="Xfb2509475d0d2bd4716e62269104a5da2f7a6e5"/>
    <w:p>
      <w:pPr>
        <w:pStyle w:val="Heading2"/>
      </w:pPr>
      <w:r>
        <w:t xml:space="preserve">Innovations and Future Directions for Psychiatrists in China Guangzhou</w:t>
      </w:r>
    </w:p>
    <w:p>
      <w:pPr>
        <w:pStyle w:val="FirstParagraph"/>
      </w:pPr>
      <w:r>
        <w:t xml:space="preserve">Despite these challenges,</w:t>
      </w:r>
      <w:r>
        <w:t xml:space="preserve"> </w:t>
      </w:r>
      <w:r>
        <w:rPr>
          <w:bCs/>
          <w:b/>
        </w:rPr>
        <w:t xml:space="preserve">Psychiatrist</w:t>
      </w:r>
      <w:r>
        <w:t xml:space="preserve">s in</w:t>
      </w:r>
      <w:r>
        <w:t xml:space="preserve"> </w:t>
      </w:r>
      <w:r>
        <w:rPr>
          <w:iCs/>
          <w:i/>
        </w:rPr>
        <w:t xml:space="preserve">China Guangzhou</w:t>
      </w:r>
      <w:r>
        <w:t xml:space="preserve"> </w:t>
      </w:r>
      <w:r>
        <w:t xml:space="preserve">are at the forefront of innovative practices. Telepsychiatry, for example, has gained traction as a solution to address geographical disparities and reduce wait times for appointments. Mobile mental health applications and AI-driven diagnostic tools are also being piloted in select hospitals to enhance accessibility and efficiency.</w:t>
      </w:r>
    </w:p>
    <w:p>
      <w:pPr>
        <w:pStyle w:val="BodyText"/>
      </w:pPr>
      <w:r>
        <w:t xml:space="preserve">Educational programs tailored to</w:t>
      </w:r>
      <w:r>
        <w:t xml:space="preserve"> </w:t>
      </w:r>
      <w:r>
        <w:rPr>
          <w:iCs/>
          <w:i/>
        </w:rPr>
        <w:t xml:space="preserve">China Guangzhou</w:t>
      </w:r>
      <w:r>
        <w:t xml:space="preserve">'s specific needs are another area of focus. Universities such as Sun Yat-sen University, located in Guangzhou, offer specialized training for psychiatrists who wish to incorporate cultural competence into their practice. These programs emphasize the importance of understanding local dialects (e.g., Cantonese) and navigating Confucian values that influence patient expectations and decision-making processes.</w:t>
      </w:r>
    </w:p>
    <w:p>
      <w:pPr>
        <w:pStyle w:val="BodyText"/>
      </w:pPr>
      <w:r>
        <w:t xml:space="preserve">Moreover,</w:t>
      </w:r>
      <w:r>
        <w:t xml:space="preserve"> </w:t>
      </w:r>
      <w:r>
        <w:rPr>
          <w:bCs/>
          <w:b/>
        </w:rPr>
        <w:t xml:space="preserve">Psychiatrist</w:t>
      </w:r>
      <w:r>
        <w:t xml:space="preserve">s in</w:t>
      </w:r>
      <w:r>
        <w:t xml:space="preserve"> </w:t>
      </w:r>
      <w:r>
        <w:rPr>
          <w:iCs/>
          <w:i/>
        </w:rPr>
        <w:t xml:space="preserve">China Guangzhou</w:t>
      </w:r>
      <w:r>
        <w:t xml:space="preserve"> </w:t>
      </w:r>
      <w:r>
        <w:t xml:space="preserve">are increasingly involved in community-based mental health initiatives. These programs aim to destigmatize mental illness through public education campaigns, school-based interventions, and partnerships with local NGOs. Such efforts align with the broader goal of integrating mental health care into primary healthcare services, a strategy endorsed by both national and municipal authorities.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Psychiatrist</w:t>
      </w:r>
      <w:r>
        <w:t xml:space="preserve">s in</w:t>
      </w:r>
      <w:r>
        <w:t xml:space="preserve"> </w:t>
      </w:r>
      <w:r>
        <w:rPr>
          <w:iCs/>
          <w:i/>
        </w:rPr>
        <w:t xml:space="preserve">China Guangzhou</w:t>
      </w:r>
      <w:r>
        <w:t xml:space="preserve"> </w:t>
      </w:r>
      <w:r>
        <w:t xml:space="preserve">is multifaceted, requiring a balance between clinical expertise, cultural sensitivity, and policy compliance. As the city continues to grow and evolve, so too must the approaches of psychiatrists to address emerging mental health challenges. By leveraging technological advancements, fostering intercultural collaboration, and advocating for systemic reforms,</w:t>
      </w:r>
      <w:r>
        <w:t xml:space="preserve"> </w:t>
      </w:r>
      <w:r>
        <w:rPr>
          <w:bCs/>
          <w:b/>
        </w:rPr>
        <w:t xml:space="preserve">Psychiatrist</w:t>
      </w:r>
      <w:r>
        <w:t xml:space="preserve">s in</w:t>
      </w:r>
      <w:r>
        <w:t xml:space="preserve"> </w:t>
      </w:r>
      <w:r>
        <w:rPr>
          <w:iCs/>
          <w:i/>
        </w:rPr>
        <w:t xml:space="preserve">China Guangzhou</w:t>
      </w:r>
      <w:r>
        <w:t xml:space="preserve"> </w:t>
      </w:r>
      <w:r>
        <w:t xml:space="preserve">are poised to play a transformative role in shaping the future of mental health care in China. This academic abstract underscores the importance of recognizing and supporting their efforts as a cornerstone of public health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China Guangzhou</dc:title>
  <dc:creator/>
  <dc:language>en</dc:language>
  <cp:keywords/>
  <dcterms:created xsi:type="dcterms:W3CDTF">2026-07-21T03:22:53Z</dcterms:created>
  <dcterms:modified xsi:type="dcterms:W3CDTF">2026-07-21T03:22:53Z</dcterms:modified>
</cp:coreProperties>
</file>

<file path=docProps/custom.xml><?xml version="1.0" encoding="utf-8"?>
<Properties xmlns="http://schemas.openxmlformats.org/officeDocument/2006/custom-properties" xmlns:vt="http://schemas.openxmlformats.org/officeDocument/2006/docPropsVTypes"/>
</file>