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Psychiatrist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0" w:name="X03697ea3c06c5fb432b0c71dcae2739132fb4d6"/>
    <w:p>
      <w:pPr>
        <w:pStyle w:val="Heading1"/>
      </w:pPr>
      <w:r>
        <w:t xml:space="preserve">Abstract Academic: The Role of a Psychiatrist in the Context of France Lyon</w:t>
      </w:r>
    </w:p>
    <w:p>
      <w:pPr>
        <w:pStyle w:val="FirstParagraph"/>
      </w:pPr>
      <w:r>
        <w:rPr>
          <w:bCs/>
          <w:b/>
        </w:rPr>
        <w:t xml:space="preserve">Abstract academic:</w:t>
      </w:r>
      <w:r>
        <w:t xml:space="preserve"> </w:t>
      </w:r>
      <w:r>
        <w:t xml:space="preserve">This document explores the multifaceted role of a psychiatrist within the healthcare system and societal framework of France Lyon, emphasizing its significance in addressing mental health challenges, integrating cultural competence, and aligning with national and local medical standards. As an urban center with a diverse population, Lyon presents unique opportunities and complexities for psychiatric practice, requiring professionals to navigate both clinical expertise and socio-cultural dynamics. This analysis delves into the educational qualifications required of a psychiatrist in France Lyon, their responsibilities in public health institutions such as the Hôpitaux de Lyon or private clinics, and their contributions to mental health advocacy. Furthermore, it examines how the psychiatric profession interacts with broader healthcare policies in France and adapts to regional needs.</w:t>
      </w:r>
    </w:p>
    <w:p>
      <w:pPr>
        <w:pStyle w:val="BodyText"/>
      </w:pPr>
      <w:r>
        <w:rPr>
          <w:bCs/>
          <w:b/>
        </w:rPr>
        <w:t xml:space="preserve">Psychiatrist</w:t>
      </w:r>
      <w:r>
        <w:t xml:space="preserve"> </w:t>
      </w:r>
      <w:r>
        <w:t xml:space="preserve">is a critical pillar of modern healthcare systems, tasked with diagnosing, treating, and preventing mental illnesses while addressing the psychosocial factors that influence well-being. In France Lyon, where the population exceeds 500,000 in its metropolitan area and serves as a hub for education, research, and industry, the demand for psychiatric services is both substantial and evolving. Mental health disorders such as depression, anxiety disorders, bipolar disorder, and schizophrenia are prevalent globally but require culturally attuned interventions in France Lyon. A psychiatrist here must not only apply evidence-based treatments like pharmacotherapy or psychotherapy but also consider regional influences—such as the impact of urban stressors, socioeconomic disparities, or the integration of migrants from diverse backgrounds.</w:t>
      </w:r>
    </w:p>
    <w:p>
      <w:pPr>
        <w:pStyle w:val="BodyText"/>
      </w:pPr>
      <w:r>
        <w:t xml:space="preserve">The academic and professional training of a psychiatrist in France Lyon is rigorous and aligned with national standards set by institutions like the French Medical Council (Conseil National de l'Ordre des Médecins) and universities such as</w:t>
      </w:r>
      <w:r>
        <w:t xml:space="preserve"> </w:t>
      </w:r>
      <w:r>
        <w:rPr>
          <w:bCs/>
          <w:b/>
        </w:rPr>
        <w:t xml:space="preserve">Université de Lyon</w:t>
      </w:r>
      <w:r>
        <w:t xml:space="preserve">. To become licensed, aspiring psychiatrists must complete a bachelor’s degree in medicine, followed by specialized training in psychiatry. This includes rotations in hospitals across France Lyon, where they gain experience with both outpatient and inpatient psychiatric care. Additionally, ongoing professional development is essential to keep abreast of advancements such as digital therapeutics (e.g., AI-driven mental health apps) or the integration of neuroimaging techniques for diagnosing conditions like schizophrenia. In Lyon, psychiatrists often collaborate with multidisciplinary teams at institutions like the</w:t>
      </w:r>
      <w:r>
        <w:t xml:space="preserve"> </w:t>
      </w:r>
      <w:r>
        <w:rPr>
          <w:bCs/>
          <w:b/>
        </w:rPr>
        <w:t xml:space="preserve">Hôpitaux de Lyon</w:t>
      </w:r>
      <w:r>
        <w:t xml:space="preserve">, where they work alongside psychologists, social workers, and neurologists to provide holistic care.</w:t>
      </w:r>
    </w:p>
    <w:p>
      <w:pPr>
        <w:pStyle w:val="BodyText"/>
      </w:pPr>
      <w:r>
        <w:rPr>
          <w:bCs/>
          <w:b/>
        </w:rPr>
        <w:t xml:space="preserve">France Lyon</w:t>
      </w:r>
      <w:r>
        <w:t xml:space="preserve"> </w:t>
      </w:r>
      <w:r>
        <w:t xml:space="preserve">offers a unique context for psychiatric practice due to its status as both a historic city and a modern metropolis. The region’s rich cultural heritage—rooted in Roman antiquity, medieval trade routes, and contemporary innovation—shapes the lived experiences of its residents. A psychiatrist in Lyon must be sensitive to these influences, such as how historical trauma or economic shifts (e.g., the decline of traditional industries) may contribute to mental health disparities. Moreover, Lyon’s commitment to public health initiatives, including suicide prevention programs and community mental health centers (Centres de Médecine de la Santé Mentale), underscores the need for psychiatrists to engage with local policies and community-based interventions.</w:t>
      </w:r>
    </w:p>
    <w:p>
      <w:pPr>
        <w:pStyle w:val="BodyText"/>
      </w:pPr>
      <w:r>
        <w:t xml:space="preserve">In the clinical setting, a psychiatrist in France Lyon is responsible for conducting comprehensive assessments of patients, which may involve evaluating psychiatric symptoms, medical history, and psychosocial factors. This process often requires collaboration with primary care physicians at</w:t>
      </w:r>
      <w:r>
        <w:t xml:space="preserve"> </w:t>
      </w:r>
      <w:r>
        <w:rPr>
          <w:bCs/>
          <w:b/>
        </w:rPr>
        <w:t xml:space="preserve">Cliniques de l'Est</w:t>
      </w:r>
      <w:r>
        <w:t xml:space="preserve"> </w:t>
      </w:r>
      <w:r>
        <w:t xml:space="preserve">or</w:t>
      </w:r>
      <w:r>
        <w:t xml:space="preserve"> </w:t>
      </w:r>
      <w:r>
        <w:rPr>
          <w:bCs/>
          <w:b/>
        </w:rPr>
        <w:t xml:space="preserve">Hôpitaux de Croix-Rousse</w:t>
      </w:r>
      <w:r>
        <w:t xml:space="preserve">, where integrated care models are emphasized. For example, a patient with comorbid diabetes and depression may require coordinated treatment from both an endocrinologist and a psychiatrist. Additionally, psychiatrists in Lyon frequently engage in psychotherapy sessions, prescribe psychotropic medications (under strict national regulations), and participate in crisis interventions for individuals experiencing acute psychiatric emergencies.</w:t>
      </w:r>
    </w:p>
    <w:p>
      <w:pPr>
        <w:pStyle w:val="BodyText"/>
      </w:pPr>
      <w:r>
        <w:t xml:space="preserve">The role of a psychiatrist extends beyond individual patient care to include advocacy for mental health policy reform. In France Lyon, this may involve working with local government bodies such as the</w:t>
      </w:r>
      <w:r>
        <w:t xml:space="preserve"> </w:t>
      </w:r>
      <w:r>
        <w:rPr>
          <w:bCs/>
          <w:b/>
        </w:rPr>
        <w:t xml:space="preserve">Métropole de Lyon</w:t>
      </w:r>
      <w:r>
        <w:t xml:space="preserve"> </w:t>
      </w:r>
      <w:r>
        <w:t xml:space="preserve">or non-profit organizations like</w:t>
      </w:r>
      <w:r>
        <w:t xml:space="preserve"> </w:t>
      </w:r>
      <w:r>
        <w:rPr>
          <w:bCs/>
          <w:b/>
        </w:rPr>
        <w:t xml:space="preserve">Ligue contre le Cancer</w:t>
      </w:r>
      <w:r>
        <w:t xml:space="preserve"> </w:t>
      </w:r>
      <w:r>
        <w:t xml:space="preserve">to address systemic barriers to mental health access. For instance, disparities in psychiatric care between affluent neighborhoods and underserved areas (e.g., the Rhône Valley’s rural communities) highlight the need for targeted resource allocation. A psychiatrist might also contribute to research initiatives at institutions like</w:t>
      </w:r>
      <w:r>
        <w:t xml:space="preserve"> </w:t>
      </w:r>
      <w:r>
        <w:rPr>
          <w:bCs/>
          <w:b/>
        </w:rPr>
        <w:t xml:space="preserve">Inserm</w:t>
      </w:r>
      <w:r>
        <w:t xml:space="preserve"> </w:t>
      </w:r>
      <w:r>
        <w:t xml:space="preserve">or</w:t>
      </w:r>
      <w:r>
        <w:t xml:space="preserve"> </w:t>
      </w:r>
      <w:r>
        <w:rPr>
          <w:bCs/>
          <w:b/>
        </w:rPr>
        <w:t xml:space="preserve">Lyon Geriatric University Hospital</w:t>
      </w:r>
      <w:r>
        <w:t xml:space="preserve">, where studies on neurodegenerative diseases or substance abuse are frequently conducted.</w:t>
      </w:r>
    </w:p>
    <w:p>
      <w:pPr>
        <w:pStyle w:val="BodyText"/>
      </w:pPr>
      <w:r>
        <w:t xml:space="preserve">Cultural competence is a cornerstone of psychiatric practice in France Lyon, given the city’s diversity. With populations from North Africa, Southeast Asia, and Eastern Europe residing in Lyon, psychiatrists must be aware of cultural stigmas surrounding mental health in various communities. For example, certain migrant groups may prefer traditional healing practices over Western biomedical approaches. Effective communication strategies—such as language interpreters or culturally adapted psychotherapies—are essential to ensure equitable care. Furthermore, the French healthcare system’s emphasis on universality (via the Sécurité Sociale) requires psychiatrists to balance clinical judgment with administrative compliance, ensuring that all patients receive timely and affordable treatment regardless of socioeconomic status.</w:t>
      </w:r>
    </w:p>
    <w:p>
      <w:pPr>
        <w:pStyle w:val="BodyText"/>
      </w:pPr>
      <w:r>
        <w:t xml:space="preserve">The integration of technology into psychiatric practice in France Lyon is another emerging trend. Telepsychiatry, for instance, has gained traction as a means to reach patients in rural areas or those unable to attend in-person appointments. Digital tools such as electronic health records (EHRs) at</w:t>
      </w:r>
      <w:r>
        <w:t xml:space="preserve"> </w:t>
      </w:r>
      <w:r>
        <w:rPr>
          <w:bCs/>
          <w:b/>
        </w:rPr>
        <w:t xml:space="preserve">Hôpitaux de la Croix-Rousse</w:t>
      </w:r>
      <w:r>
        <w:t xml:space="preserve"> </w:t>
      </w:r>
      <w:r>
        <w:t xml:space="preserve">streamline diagnostic processes and reduce administrative burdens. Additionally, AI-driven analytics are being explored to predict mental health crises or personalize treatment plans based on patient data. However, these innovations must be implemented with caution to address ethical concerns such as data privacy (under the GDPR) and the potential depersonalization of care.</w:t>
      </w:r>
    </w:p>
    <w:p>
      <w:pPr>
        <w:pStyle w:val="BodyText"/>
      </w:pPr>
      <w:r>
        <w:t xml:space="preserve">Finally, the challenges faced by psychiatrists in France Lyon—ranging from burnout due to high caseloads to navigating bureaucratic red tape—underscore the need for systemic support. Professional associations like</w:t>
      </w:r>
      <w:r>
        <w:t xml:space="preserve"> </w:t>
      </w:r>
      <w:r>
        <w:rPr>
          <w:bCs/>
          <w:b/>
        </w:rPr>
        <w:t xml:space="preserve">Société Française de Psychiatrie</w:t>
      </w:r>
      <w:r>
        <w:t xml:space="preserve"> </w:t>
      </w:r>
      <w:r>
        <w:t xml:space="preserve">and local chapters in Lyon provide resources for mental health professionals, including peer support networks and continuing education programs. These efforts are critical in ensuring that psychiatrists can continue to deliver high-quality care while addressing the evolving needs of a dynamic urban population.</w:t>
      </w:r>
    </w:p>
    <w:p>
      <w:pPr>
        <w:pStyle w:val="BodyText"/>
      </w:pPr>
      <w:r>
        <w:t xml:space="preserve">In conclusion, the role of a psychiatrist in France Lyon is defined by its intersection with academic rigor, cultural sensitivity, and regional healthcare priorities. As mental health becomes an increasingly central focus in public policy and clinical practice, psychiatrists in this region are uniquely positioned to lead innovation while upholding the ethical and humanistic principles of their profession.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Psychiatrist in France Lyon</dc:title>
  <dc:creator/>
  <dc:language>en</dc:language>
  <cp:keywords/>
  <dcterms:created xsi:type="dcterms:W3CDTF">2026-07-23T05:38:08Z</dcterms:created>
  <dcterms:modified xsi:type="dcterms:W3CDTF">2026-07-23T05:38:08Z</dcterms:modified>
</cp:coreProperties>
</file>

<file path=docProps/custom.xml><?xml version="1.0" encoding="utf-8"?>
<Properties xmlns="http://schemas.openxmlformats.org/officeDocument/2006/custom-properties" xmlns:vt="http://schemas.openxmlformats.org/officeDocument/2006/docPropsVTypes"/>
</file>