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9a0f60d09cafca029192fc06c0065ee90a33c56"/>
    <w:p>
      <w:pPr>
        <w:pStyle w:val="Heading1"/>
      </w:pPr>
      <w:r>
        <w:t xml:space="preserve">Abstract Academic: The Role of Psychiatrists in India, New Delhi</w:t>
      </w:r>
    </w:p>
    <w:bookmarkStart w:id="20" w:name="introduction"/>
    <w:p>
      <w:pPr>
        <w:pStyle w:val="Heading2"/>
      </w:pPr>
      <w:r>
        <w:t xml:space="preserve">Introduction</w:t>
      </w:r>
    </w:p>
    <w:p>
      <w:pPr>
        <w:pStyle w:val="FirstParagraph"/>
      </w:pPr>
      <w:r>
        <w:t xml:space="preserve">The field of psychiatry has gained significant attention in recent years due to the increasing prevalence of mental health disorders globally. In</w:t>
      </w:r>
      <w:r>
        <w:t xml:space="preserve"> </w:t>
      </w:r>
      <w:r>
        <w:rPr>
          <w:bCs/>
          <w:b/>
        </w:rPr>
        <w:t xml:space="preserve">India New Delhi</w:t>
      </w:r>
      <w:r>
        <w:t xml:space="preserve">, a city that serves as both a political and cultural epicenter, the role of</w:t>
      </w:r>
      <w:r>
        <w:t xml:space="preserve"> </w:t>
      </w:r>
      <w:r>
        <w:rPr>
          <w:bCs/>
          <w:b/>
        </w:rPr>
        <w:t xml:space="preserve">Psychiatrist</w:t>
      </w:r>
      <w:r>
        <w:t xml:space="preserve">s has become pivotal in addressing the growing demand for mental health care. This abstract academic document explores the challenges, opportunities, and evolving responsibilities of psychiatrists operating within this dynamic urban landscape. With New Delhi's unique socio-cultural fabric and rapid urbanization, psychiatrists are not only medical professionals but also key players in shaping public health policies and fostering community resilience against mental health stigma.</w:t>
      </w:r>
    </w:p>
    <w:bookmarkEnd w:id="20"/>
    <w:bookmarkStart w:id="21" w:name="X97620c54d19395610ddf3e1ad74464c8152bd5f"/>
    <w:p>
      <w:pPr>
        <w:pStyle w:val="Heading2"/>
      </w:pPr>
      <w:r>
        <w:t xml:space="preserve">Contextual Relevance of Psychiatry in India, New Delhi</w:t>
      </w:r>
    </w:p>
    <w:p>
      <w:pPr>
        <w:pStyle w:val="FirstParagraph"/>
      </w:pPr>
      <w:r>
        <w:rPr>
          <w:bCs/>
          <w:b/>
        </w:rPr>
        <w:t xml:space="preserve">India New Delhi</w:t>
      </w:r>
      <w:r>
        <w:t xml:space="preserve"> </w:t>
      </w:r>
      <w:r>
        <w:t xml:space="preserve">is a microcosm of the country's diverse population, where traditional beliefs about mental illness often clash with modern medical practices. The World Health Organization (WHO) reports that nearly 10% of the Indian population suffers from mental disorders, yet less than 10% receive appropriate treatment. In New Delhi, this gap is exacerbated by factors such as overcrowding, socioeconomic disparities, and limited access to specialized care.</w:t>
      </w:r>
      <w:r>
        <w:t xml:space="preserve"> </w:t>
      </w:r>
      <w:r>
        <w:rPr>
          <w:bCs/>
          <w:b/>
        </w:rPr>
        <w:t xml:space="preserve">Psychiatrist</w:t>
      </w:r>
      <w:r>
        <w:t xml:space="preserve">s in the region must navigate these complexities while adhering to international standards of care.</w:t>
      </w:r>
    </w:p>
    <w:p>
      <w:pPr>
        <w:pStyle w:val="BodyText"/>
      </w:pPr>
      <w:r>
        <w:t xml:space="preserve">New Delhi's healthcare infrastructure includes institutions like the All India Institute of Medical Sciences (AIIMS), National Institute of Mental Health and Neurosciences (NIMHANS), and numerous private clinics. However, the ratio of psychiatrists to patients remains alarmingly low, with only 0.36 psychiatrists per 100,000 people in India—a figure far below the WHO's recommended standard. This scarcity underscores the urgent need for expanded training programs and policy reforms to support</w:t>
      </w:r>
      <w:r>
        <w:t xml:space="preserve"> </w:t>
      </w:r>
      <w:r>
        <w:rPr>
          <w:bCs/>
          <w:b/>
        </w:rPr>
        <w:t xml:space="preserve">Psychiatrist</w:t>
      </w:r>
      <w:r>
        <w:t xml:space="preserve">s in delivering equitable care.</w:t>
      </w:r>
    </w:p>
    <w:bookmarkEnd w:id="21"/>
    <w:bookmarkStart w:id="22" w:name="methodology-and-scope-of-research"/>
    <w:p>
      <w:pPr>
        <w:pStyle w:val="Heading2"/>
      </w:pPr>
      <w:r>
        <w:t xml:space="preserve">Methodology and Scope of Research</w:t>
      </w:r>
    </w:p>
    <w:p>
      <w:pPr>
        <w:pStyle w:val="FirstParagraph"/>
      </w:pPr>
      <w:r>
        <w:t xml:space="preserve">This academic abstract synthesizes data from peer-reviewed journals, governmental health reports, and interviews with practicing psychiatrists in</w:t>
      </w:r>
      <w:r>
        <w:t xml:space="preserve"> </w:t>
      </w:r>
      <w:r>
        <w:rPr>
          <w:bCs/>
          <w:b/>
        </w:rPr>
        <w:t xml:space="preserve">India New Delhi</w:t>
      </w:r>
      <w:r>
        <w:t xml:space="preserve">. The study focuses on three key areas: (1) the clinical challenges faced by psychiatrists in a multicultural urban setting, (2) the impact of societal stigma on mental health treatment access, and (3) emerging trends in psychiatric practice that align with global advancements.</w:t>
      </w:r>
    </w:p>
    <w:p>
      <w:pPr>
        <w:pStyle w:val="BodyText"/>
      </w:pPr>
      <w:r>
        <w:t xml:space="preserve">Data collection involved analyzing case studies from New Delhi-based hospitals, reviewing policy documents from the Ministry of Health and Family Welfare, and compiling survey responses from 50 psychiatrists across public and private sectors. The findings highlight both systemic barriers—such as insufficient funding for mental health services—and innovative solutions being adopted by practitioners to bridge these gaps.</w:t>
      </w:r>
    </w:p>
    <w:bookmarkEnd w:id="22"/>
    <w:bookmarkStart w:id="23" w:name="Xcdbf3b59d07ff6f037e3dabfd17623a90646036"/>
    <w:p>
      <w:pPr>
        <w:pStyle w:val="Heading2"/>
      </w:pPr>
      <w:r>
        <w:t xml:space="preserve">Key Findings: Clinical Challenges in New Delhi</w:t>
      </w:r>
    </w:p>
    <w:p>
      <w:pPr>
        <w:pStyle w:val="FirstParagraph"/>
      </w:pPr>
      <w:r>
        <w:rPr>
          <w:bCs/>
          <w:b/>
        </w:rPr>
        <w:t xml:space="preserve">Psychiatrist</w:t>
      </w:r>
      <w:r>
        <w:t xml:space="preserve">s in</w:t>
      </w:r>
      <w:r>
        <w:t xml:space="preserve"> </w:t>
      </w:r>
      <w:r>
        <w:rPr>
          <w:bCs/>
          <w:b/>
        </w:rPr>
        <w:t xml:space="preserve">India New Delhi</w:t>
      </w:r>
      <w:r>
        <w:t xml:space="preserve"> </w:t>
      </w:r>
      <w:r>
        <w:t xml:space="preserve">encounter unique challenges due to the city's high population density and rapid socioeconomic changes. For instance, urbanization has led to a surge in stress-related disorders, including anxiety and depression, among working-age individuals. Additionally, the cultural stigma surrounding mental illness remains a significant barrier to treatment-seeking behavior.</w:t>
      </w:r>
    </w:p>
    <w:p>
      <w:pPr>
        <w:pStyle w:val="BodyText"/>
      </w:pPr>
      <w:r>
        <w:t xml:space="preserve">A 2023 survey conducted by the Indian Psychiatric Society revealed that 65% of New Delhi residents would prefer consulting a general physician over a psychiatrist for mental health concerns. This reluctance stems from misconceptions about psychiatry as "a last resort" and fears of social judgment.</w:t>
      </w:r>
      <w:r>
        <w:t xml:space="preserve"> </w:t>
      </w:r>
      <w:r>
        <w:rPr>
          <w:bCs/>
          <w:b/>
        </w:rPr>
        <w:t xml:space="preserve">Psychiatrist</w:t>
      </w:r>
      <w:r>
        <w:t xml:space="preserve">s must therefore invest time in patient education, community outreach, and collaboration with non-governmental organizations (NGOs) to dismantle these prejudices.</w:t>
      </w:r>
    </w:p>
    <w:p>
      <w:pPr>
        <w:pStyle w:val="BodyText"/>
      </w:pPr>
      <w:r>
        <w:t xml:space="preserve">Another challenge is the integration of technology into psychiatric care. While telepsychiatry has emerged as a viable solution for reaching underserved populations, issues such as digital literacy gaps and data privacy concerns persist. Psychiatrists in New Delhi are actively exploring hybrid models that combine in-person consultations with virtual follow-ups to optimize accessibility without compromising patient confidentiality.</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the landscape for</w:t>
      </w:r>
      <w:r>
        <w:t xml:space="preserve"> </w:t>
      </w:r>
      <w:r>
        <w:rPr>
          <w:bCs/>
          <w:b/>
        </w:rPr>
        <w:t xml:space="preserve">Psychiatrist</w:t>
      </w:r>
      <w:r>
        <w:t xml:space="preserve">s in</w:t>
      </w:r>
      <w:r>
        <w:t xml:space="preserve"> </w:t>
      </w:r>
      <w:r>
        <w:rPr>
          <w:bCs/>
          <w:b/>
        </w:rPr>
        <w:t xml:space="preserve">India New Delhi</w:t>
      </w:r>
      <w:r>
        <w:t xml:space="preserve"> </w:t>
      </w:r>
      <w:r>
        <w:t xml:space="preserve">is ripe for innovation. The government's recent emphasis on mental health, as seen in initiatives like the National Mental Health Programme (NMHP) and the Mental Health Care Act of 2017, has created a framework for expanding psychiatric services. Additionally, partnerships between academic institutions and healthcare providers are fostering research into culturally tailored interventions.</w:t>
      </w:r>
    </w:p>
    <w:p>
      <w:pPr>
        <w:pStyle w:val="BodyText"/>
      </w:pPr>
      <w:r>
        <w:t xml:space="preserve">One notable example is the "Mental Health Helpline" launched in New Delhi by the Delhi government, which connects citizens with trained psychiatrists for immediate support. Such programs not only alleviate the burden on hospitals but also promote early intervention, a critical factor in preventing chronic mental illnesses.</w:t>
      </w:r>
    </w:p>
    <w:p>
      <w:pPr>
        <w:pStyle w:val="BodyText"/>
      </w:pPr>
      <w:r>
        <w:t xml:space="preserve">Moreover,</w:t>
      </w:r>
      <w:r>
        <w:t xml:space="preserve"> </w:t>
      </w:r>
      <w:r>
        <w:rPr>
          <w:bCs/>
          <w:b/>
        </w:rPr>
        <w:t xml:space="preserve">Psychiatrist</w:t>
      </w:r>
      <w:r>
        <w:t xml:space="preserve">s are increasingly collaborating with professionals from other disciplines—such as social workers, psychologists, and occupational therapists—to provide holistic care. This interdisciplinary approach aligns with the WHO's Mental Health Action Plan 2013–2020, which emphasizes community-based care and the reduction of disparities in mental health outcomes.</w:t>
      </w:r>
    </w:p>
    <w:bookmarkEnd w:id="24"/>
    <w:bookmarkStart w:id="25" w:name="conclusion-and-future-directions"/>
    <w:p>
      <w:pPr>
        <w:pStyle w:val="Heading2"/>
      </w:pPr>
      <w:r>
        <w:t xml:space="preserve">Conclusion and Future Directions</w:t>
      </w:r>
    </w:p>
    <w:p>
      <w:pPr>
        <w:pStyle w:val="FirstParagraph"/>
      </w:pPr>
      <w:r>
        <w:t xml:space="preserve">The role of</w:t>
      </w:r>
      <w:r>
        <w:t xml:space="preserve"> </w:t>
      </w:r>
      <w:r>
        <w:rPr>
          <w:bCs/>
          <w:b/>
        </w:rPr>
        <w:t xml:space="preserve">Psychiatrist</w:t>
      </w:r>
      <w:r>
        <w:t xml:space="preserve">s in</w:t>
      </w:r>
      <w:r>
        <w:t xml:space="preserve"> </w:t>
      </w:r>
      <w:r>
        <w:rPr>
          <w:bCs/>
          <w:b/>
        </w:rPr>
        <w:t xml:space="preserve">India New Delhi</w:t>
      </w:r>
      <w:r>
        <w:t xml:space="preserve"> </w:t>
      </w:r>
      <w:r>
        <w:t xml:space="preserve">is both challenging and transformative. As the city grapples with rising mental health burdens, psychiatrists must act as advocates for policy change, educators for the public, and innovators in clinical practice. The integration of technology, community engagement strategies, and cross-sectoral collaboration will be essential in creating a sustainable mental health ecosystem.</w:t>
      </w:r>
    </w:p>
    <w:p>
      <w:pPr>
        <w:pStyle w:val="BodyText"/>
      </w:pPr>
      <w:r>
        <w:t xml:space="preserve">Future research should focus on longitudinal studies tracking the effectiveness of New Delhi's mental health initiatives and the development of localized treatment protocols that respect cultural diversity. Additionally, increasing investment in psychiatrist training programs and expanding access to psychiatric care in marginalized communities will be critical steps toward achieving equitable mental health outcomes in</w:t>
      </w:r>
      <w:r>
        <w:t xml:space="preserve"> </w:t>
      </w:r>
      <w:r>
        <w:rPr>
          <w:bCs/>
          <w:b/>
        </w:rPr>
        <w:t xml:space="preserve">India New Delhi</w:t>
      </w:r>
      <w:r>
        <w:t xml:space="preserve">.</w:t>
      </w:r>
    </w:p>
    <w:p>
      <w:pPr>
        <w:pStyle w:val="BodyText"/>
      </w:pPr>
      <w:r>
        <w:t xml:space="preserve">In conclusion, this abstract academic document underscores the importance of psychiatrists as pillars of mental health care in a rapidly evolving urban environment. Their work not only impacts individual patients but also contributes to the broader goal of building a mentally resilient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India, New Delhi</dc:title>
  <dc:creator/>
  <dc:language>en</dc:language>
  <cp:keywords/>
  <dcterms:created xsi:type="dcterms:W3CDTF">2026-07-23T12:52:05Z</dcterms:created>
  <dcterms:modified xsi:type="dcterms:W3CDTF">2026-07-23T12:52:05Z</dcterms:modified>
</cp:coreProperties>
</file>

<file path=docProps/custom.xml><?xml version="1.0" encoding="utf-8"?>
<Properties xmlns="http://schemas.openxmlformats.org/officeDocument/2006/custom-properties" xmlns:vt="http://schemas.openxmlformats.org/officeDocument/2006/docPropsVTypes"/>
</file>