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e5e5f40b53a546135b7cd1c2266791fc6fdb0e0"/>
    <w:p>
      <w:pPr>
        <w:pStyle w:val="Heading1"/>
      </w:pPr>
      <w:r>
        <w:t xml:space="preserve">Abstract Academic Document: The Role of the Psychiatrist in Italy, Rome</w:t>
      </w:r>
    </w:p>
    <w:bookmarkStart w:id="20" w:name="introduction"/>
    <w:p>
      <w:pPr>
        <w:pStyle w:val="Heading2"/>
      </w:pPr>
      <w:r>
        <w:t xml:space="preserve">Introduction</w:t>
      </w:r>
    </w:p>
    <w:p>
      <w:pPr>
        <w:pStyle w:val="FirstParagraph"/>
      </w:pPr>
      <w:r>
        <w:t xml:space="preserve">The psychiatrist, as a specialized medical professional, plays a pivotal role in addressing mental health challenges within the Italian healthcare system. This academic abstract explores the multifaceted responsibilities of a psychiatrist operating in Rome, Italy—a city with a rich historical and cultural context that influences both clinical practice and patient care. The integration of psychiatric services within Italy’s public health framework, combined with Rome’s unique socio-cultural dynamics, shapes the work environment for psychiatrists. This document examines the evolution of psychiatric practice in Rome, current challenges faced by professionals in this field, and opportunities for innovation within the Italian healthcare system.</w:t>
      </w:r>
    </w:p>
    <w:bookmarkEnd w:id="20"/>
    <w:bookmarkStart w:id="22" w:name="historical-context"/>
    <w:bookmarkStart w:id="21" w:name="historical-context-of-psychiatry-in-rome"/>
    <w:p>
      <w:pPr>
        <w:pStyle w:val="Heading2"/>
      </w:pPr>
      <w:r>
        <w:t xml:space="preserve">Historical Context of Psychiatry in Rome</w:t>
      </w:r>
    </w:p>
    <w:p>
      <w:pPr>
        <w:pStyle w:val="FirstParagraph"/>
      </w:pPr>
      <w:r>
        <w:t xml:space="preserve">Rome has long been a center for medical advancements, including psychiatry. During the 19th and 20th centuries, the city witnessed the transition from asylums to more humane, community-based mental health care models. Italian psychiatry has historically emphasized psychosocial integration, a philosophy that aligns with Rome’s emphasis on collective well-being and family-oriented cultural values. The establishment of institutions such as the</w:t>
      </w:r>
      <w:r>
        <w:t xml:space="preserve"> </w:t>
      </w:r>
      <w:r>
        <w:rPr>
          <w:iCs/>
          <w:i/>
        </w:rPr>
        <w:t xml:space="preserve">Istituto Psichiatrico di Roma</w:t>
      </w:r>
      <w:r>
        <w:t xml:space="preserve"> </w:t>
      </w:r>
      <w:r>
        <w:t xml:space="preserve">(Rome Psychiatric Institute) underscores the city’s commitment to psychiatric research and patient treatment. These historical foundations continue to influence modern psychiatric practices in Rome, where professionals balance traditional approaches with contemporary evidence-based methodologies.</w:t>
      </w:r>
    </w:p>
    <w:bookmarkEnd w:id="21"/>
    <w:bookmarkEnd w:id="22"/>
    <w:bookmarkStart w:id="24" w:name="current-role-of-the-psychiatrist"/>
    <w:bookmarkStart w:id="23" w:name="X34552842da5e1974efb2d003f43cb693d242252"/>
    <w:p>
      <w:pPr>
        <w:pStyle w:val="Heading2"/>
      </w:pPr>
      <w:r>
        <w:t xml:space="preserve">The Current Role of the Psychiatrist in Rome</w:t>
      </w:r>
    </w:p>
    <w:p>
      <w:pPr>
        <w:pStyle w:val="FirstParagraph"/>
      </w:pPr>
      <w:r>
        <w:t xml:space="preserve">In Italy, psychiatrists are medical doctors who diagnose and treat mental disorders, often working within both public and private healthcare systems. In Rome, this role is particularly critical due to the city’s population density, cultural diversity, and historical stigma surrounding mental health issues. Psychiatrists in Rome collaborate with psychologists, social workers, and other specialists to provide holistic care tailored to individual needs. The integration of psychiatric services into primary healthcare settings has been a recent focus in Italy’s National Health Service (SSN), aiming to reduce the burden on specialized facilities while improving early intervention.</w:t>
      </w:r>
    </w:p>
    <w:p>
      <w:pPr>
        <w:pStyle w:val="BodyText"/>
      </w:pPr>
      <w:r>
        <w:t xml:space="preserve">Moreover, Rome’s psychiatric community faces unique challenges, including addressing mental health disparities among immigrant populations and managing the psychological impacts of urban stressors such as pollution and overcrowding. Psychiatrists in the city must also navigate Italy’s legal frameworks governing patient confidentiality and involuntary hospitalization, which are distinct from those in other European countries.</w:t>
      </w:r>
    </w:p>
    <w:bookmarkEnd w:id="23"/>
    <w:bookmarkEnd w:id="24"/>
    <w:bookmarkStart w:id="26" w:name="challenges-and-opportunities"/>
    <w:bookmarkStart w:id="25" w:name="Xd93cb9348482fc73432ed37135ab298a25581df"/>
    <w:p>
      <w:pPr>
        <w:pStyle w:val="Heading2"/>
      </w:pPr>
      <w:r>
        <w:t xml:space="preserve">Challenges and Opportunities for Psychiatrists in Rome</w:t>
      </w:r>
    </w:p>
    <w:p>
      <w:pPr>
        <w:pStyle w:val="FirstParagraph"/>
      </w:pPr>
      <w:r>
        <w:t xml:space="preserve">One of the primary challenges for psychiatrists operating in Rome is the limited availability of psychiatric beds and resources within the public sector. This shortage has led to increased reliance on private clinics, which may create inequities in access to care. Additionally, cultural stigma around mental health persists, particularly among older generations, necessitating culturally sensitive communication strategies from psychiatrists.</w:t>
      </w:r>
    </w:p>
    <w:p>
      <w:pPr>
        <w:pStyle w:val="BodyText"/>
      </w:pPr>
      <w:r>
        <w:t xml:space="preserve">However, Rome also presents opportunities for innovation and research. The city hosts numerous academic institutions and research centers dedicated to psychiatric studies, such as the</w:t>
      </w:r>
      <w:r>
        <w:t xml:space="preserve"> </w:t>
      </w:r>
      <w:r>
        <w:rPr>
          <w:iCs/>
          <w:i/>
        </w:rPr>
        <w:t xml:space="preserve">Università di Roma La Sapienza</w:t>
      </w:r>
      <w:r>
        <w:t xml:space="preserve">, which fosters collaboration between clinicians and scientists. These partnerships have led to advancements in treating conditions like schizophrenia, depression, and anxiety disorders through pharmacological therapies, psychotherapy, and digital health tools. Furthermore, Rome’s position as a global cultural hub allows psychiatrists to engage with international networks focused on mental health advocacy.</w:t>
      </w:r>
    </w:p>
    <w:bookmarkEnd w:id="25"/>
    <w:bookmarkEnd w:id="26"/>
    <w:bookmarkStart w:id="28" w:name="ethical-considerations"/>
    <w:bookmarkStart w:id="27" w:name="X976b840468463f07257718318218d7ce4576dd7"/>
    <w:p>
      <w:pPr>
        <w:pStyle w:val="Heading2"/>
      </w:pPr>
      <w:r>
        <w:t xml:space="preserve">Ethical Considerations in Italian Psychiatry</w:t>
      </w:r>
    </w:p>
    <w:p>
      <w:pPr>
        <w:pStyle w:val="FirstParagraph"/>
      </w:pPr>
      <w:r>
        <w:t xml:space="preserve">Ethical dilemmas are inherent to the work of a psychiatrist in Rome, especially when dealing with patients from diverse backgrounds. For example, Italy’s legal system requires psychiatrists to report individuals deemed a danger to themselves or others, raising questions about autonomy and consent. Additionally, the role of family in psychiatric decision-making—often emphasized in Italian culture—can conflict with patient-centered care principles.</w:t>
      </w:r>
    </w:p>
    <w:p>
      <w:pPr>
        <w:pStyle w:val="BodyText"/>
      </w:pPr>
      <w:r>
        <w:t xml:space="preserve">Psychiatrists in Rome must also address issues of overmedication and the potential misuse of psychotropic drugs, which remain controversial topics within the field. Ethical training is a cornerstone of medical education in Italy, ensuring that psychiatrists adhere to strict guidelines while maintaining empathy and cultural awareness.</w:t>
      </w:r>
    </w:p>
    <w:bookmarkEnd w:id="27"/>
    <w:bookmarkEnd w:id="28"/>
    <w:bookmarkStart w:id="29" w:name="conclusion"/>
    <w:p>
      <w:pPr>
        <w:pStyle w:val="Heading2"/>
      </w:pPr>
      <w:r>
        <w:t xml:space="preserve">Conclusion</w:t>
      </w:r>
    </w:p>
    <w:p>
      <w:pPr>
        <w:pStyle w:val="FirstParagraph"/>
      </w:pPr>
      <w:r>
        <w:t xml:space="preserve">The psychiatrist in Italy, Rome occupies a vital position within the healthcare landscape of a city renowned for its historical legacy and modern complexities. The interplay between tradition, innovation, and cultural specificity defines the challenges and responsibilities of this profession. As Rome continues to evolve as both a European capital and a hub for medical research, psychiatrists must adapt to new paradigms while preserving the ethical integrity that underpins their work. This abstract highlights the significance of understanding psychiatric practice in Rome not only for its local impact but also as a model for integrating mental health care into broader societal frameworks.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Italy Rome</dc:title>
  <dc:creator/>
  <dc:language>en</dc:language>
  <cp:keywords/>
  <dcterms:created xsi:type="dcterms:W3CDTF">2026-07-21T02:26:38Z</dcterms:created>
  <dcterms:modified xsi:type="dcterms:W3CDTF">2026-07-21T02:26:38Z</dcterms:modified>
</cp:coreProperties>
</file>

<file path=docProps/custom.xml><?xml version="1.0" encoding="utf-8"?>
<Properties xmlns="http://schemas.openxmlformats.org/officeDocument/2006/custom-properties" xmlns:vt="http://schemas.openxmlformats.org/officeDocument/2006/docPropsVTypes"/>
</file>