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eb8aefcf0cc5e2943435406fe647c3dbcf36b0f"/>
    <w:p>
      <w:pPr>
        <w:pStyle w:val="Heading1"/>
      </w:pPr>
      <w:r>
        <w:t xml:space="preserve">Abstract Academic Document: The Role and Challenges of Psychiatrists in Japan, with a Focus on Kyoto</w:t>
      </w:r>
    </w:p>
    <w:p>
      <w:pPr>
        <w:pStyle w:val="FirstParagraph"/>
      </w:pPr>
      <w:r>
        <w:rPr>
          <w:bCs/>
          <w:b/>
        </w:rPr>
        <w:t xml:space="preserve">Keywords:</w:t>
      </w:r>
      <w:r>
        <w:t xml:space="preserve"> </w:t>
      </w:r>
      <w:r>
        <w:t xml:space="preserve">Abstract academic, Psychiatrist, Japan Kyoto</w:t>
      </w:r>
    </w:p>
    <w:bookmarkStart w:id="20" w:name="introduction"/>
    <w:p>
      <w:pPr>
        <w:pStyle w:val="Heading2"/>
      </w:pPr>
      <w:r>
        <w:t xml:space="preserve">Introduction</w:t>
      </w:r>
    </w:p>
    <w:p>
      <w:pPr>
        <w:pStyle w:val="FirstParagraph"/>
      </w:pPr>
      <w:r>
        <w:t xml:space="preserve">The field of psychiatry has evolved significantly in the 21st century, adapting to global challenges such as rising mental health disorders, cultural diversification in treatment approaches, and technological advancements. In Japan—a nation known for its unique socio-cultural dynamics and high-pressure societal norms—psychiatry occupies a critical role in addressing the growing prevalence of mental health issues. Among Japan’s regions, Kyoto stands out as a historically significant city that blends traditional Japanese culture with modern medical innovation. This</w:t>
      </w:r>
      <w:r>
        <w:t xml:space="preserve"> </w:t>
      </w:r>
      <w:r>
        <w:rPr>
          <w:bCs/>
          <w:b/>
        </w:rPr>
        <w:t xml:space="preserve">abstract academic</w:t>
      </w:r>
      <w:r>
        <w:t xml:space="preserve"> </w:t>
      </w:r>
      <w:r>
        <w:t xml:space="preserve">document explores the multifaceted role of</w:t>
      </w:r>
      <w:r>
        <w:t xml:space="preserve"> </w:t>
      </w:r>
      <w:r>
        <w:rPr>
          <w:bCs/>
          <w:b/>
        </w:rPr>
        <w:t xml:space="preserve">psychiatrist</w:t>
      </w:r>
      <w:r>
        <w:t xml:space="preserve">s in Japan, with particular attention to their work and challenges in Kyoto, a city that symbolizes both the preservation of cultural heritage and the integration of cutting-edge medical practices.</w:t>
      </w:r>
    </w:p>
    <w:bookmarkEnd w:id="20"/>
    <w:bookmarkStart w:id="21" w:name="the-context-of-psychiatry-in-japan"/>
    <w:p>
      <w:pPr>
        <w:pStyle w:val="Heading2"/>
      </w:pPr>
      <w:r>
        <w:t xml:space="preserve">The Context of Psychiatry in Japan</w:t>
      </w:r>
    </w:p>
    <w:p>
      <w:pPr>
        <w:pStyle w:val="FirstParagraph"/>
      </w:pPr>
      <w:r>
        <w:t xml:space="preserve">Japan has long grappled with unique mental health challenges, including high rates of depression, suicide (notably among middle-aged men), and stress-related disorders exacerbated by societal expectations. The Japanese healthcare system emphasizes universal coverage and preventive care, yet access to specialized psychiatric services remains uneven. Psychiatrists in Japan are tasked with navigating a complex interplay between Western medical models and deeply rooted cultural attitudes toward mental health, such as the stigma surrounding psychological disorders and the preference for alternative therapies like</w:t>
      </w:r>
      <w:r>
        <w:t xml:space="preserve"> </w:t>
      </w:r>
      <w:r>
        <w:rPr>
          <w:iCs/>
          <w:i/>
        </w:rPr>
        <w:t xml:space="preserve">kanpo</w:t>
      </w:r>
      <w:r>
        <w:t xml:space="preserve"> </w:t>
      </w:r>
      <w:r>
        <w:t xml:space="preserve">(traditional Chinese medicine) or</w:t>
      </w:r>
      <w:r>
        <w:t xml:space="preserve"> </w:t>
      </w:r>
      <w:r>
        <w:rPr>
          <w:iCs/>
          <w:i/>
        </w:rPr>
        <w:t xml:space="preserve">kampo</w:t>
      </w:r>
      <w:r>
        <w:t xml:space="preserve"> </w:t>
      </w:r>
      <w:r>
        <w:t xml:space="preserve">(Japanese herbal medicine). In Kyoto, this duality is particularly pronounced due to its historical significance in both traditional healing practices and its emergence as a hub for modern psychiatric research.</w:t>
      </w:r>
    </w:p>
    <w:bookmarkEnd w:id="21"/>
    <w:bookmarkStart w:id="22" w:name="X8881d0cd16a9b0935b900e4f72585c965b4a0ac"/>
    <w:p>
      <w:pPr>
        <w:pStyle w:val="Heading2"/>
      </w:pPr>
      <w:r>
        <w:t xml:space="preserve">The Role of Psychiatrists in Kyoto: Bridging Tradition and Innovation</w:t>
      </w:r>
    </w:p>
    <w:p>
      <w:pPr>
        <w:pStyle w:val="FirstParagraph"/>
      </w:pPr>
      <w:r>
        <w:t xml:space="preserve">Kyoto, known as Japan’s cultural capital, has historically been a center for academic excellence and medical innovation. While the city is famed for its temples and historical sites, it is also home to prestigious institutions such as Kyoto University Hospital, which plays a pivotal role in psychiatric research and clinical practice.</w:t>
      </w:r>
      <w:r>
        <w:t xml:space="preserve"> </w:t>
      </w:r>
      <w:r>
        <w:rPr>
          <w:bCs/>
          <w:b/>
        </w:rPr>
        <w:t xml:space="preserve">Psychiatrists</w:t>
      </w:r>
      <w:r>
        <w:t xml:space="preserve"> </w:t>
      </w:r>
      <w:r>
        <w:t xml:space="preserve">in Kyoto are uniquely positioned to address the mental health needs of a population that values both modern medical interventions and traditional practices. For instance, many psychiatrists collaborate with local</w:t>
      </w:r>
      <w:r>
        <w:t xml:space="preserve"> </w:t>
      </w:r>
      <w:r>
        <w:rPr>
          <w:iCs/>
          <w:i/>
        </w:rPr>
        <w:t xml:space="preserve">kampo</w:t>
      </w:r>
      <w:r>
        <w:t xml:space="preserve"> </w:t>
      </w:r>
      <w:r>
        <w:t xml:space="preserve">practitioners or incorporate mindfulness-based therapies rooted in Zen Buddhism—a practice deeply embedded in Kyoto’s cultural fabric.</w:t>
      </w:r>
    </w:p>
    <w:bookmarkEnd w:id="22"/>
    <w:bookmarkStart w:id="23" w:name="Xf55ed8080d72d0cef7381688c4f0e41c404fe5b"/>
    <w:p>
      <w:pPr>
        <w:pStyle w:val="Heading2"/>
      </w:pPr>
      <w:r>
        <w:t xml:space="preserve">Cultural and Societal Challenges for Psychiatrists in Japan</w:t>
      </w:r>
    </w:p>
    <w:p>
      <w:pPr>
        <w:pStyle w:val="FirstParagraph"/>
      </w:pPr>
      <w:r>
        <w:t xml:space="preserve">Despite advancements, mental health stigma persists in Japan. The concept of “</w:t>
      </w:r>
      <w:r>
        <w:rPr>
          <w:iCs/>
          <w:i/>
        </w:rPr>
        <w:t xml:space="preserve">kigyo</w:t>
      </w:r>
      <w:r>
        <w:t xml:space="preserve">” (self-restraint) often leads individuals to suppress emotional distress rather than seek professional help. This cultural barrier is compounded by the Japanese tendency to prioritize collective harmony over individual well-being, which can deter open discussions about mental health. In Kyoto, where social cohesion is highly valued,</w:t>
      </w:r>
      <w:r>
        <w:t xml:space="preserve"> </w:t>
      </w:r>
      <w:r>
        <w:rPr>
          <w:bCs/>
          <w:b/>
        </w:rPr>
        <w:t xml:space="preserve">psychiatrists</w:t>
      </w:r>
      <w:r>
        <w:t xml:space="preserve"> </w:t>
      </w:r>
      <w:r>
        <w:t xml:space="preserve">face the challenge of creating safe spaces for patients to articulate their struggles without fear of judgment or social exclusion.</w:t>
      </w:r>
    </w:p>
    <w:p>
      <w:pPr>
        <w:pStyle w:val="BodyText"/>
      </w:pPr>
      <w:r>
        <w:t xml:space="preserve">Additionally, Japan’s aging population and workforce shortages have placed immense pressure on psychiatric services. The Japanese government has initiated reforms to expand mental health care access, but resource allocation remains uneven across regions. Kyoto, while relatively well-resourced compared to rural areas, still contends with the challenge of integrating mental health services into primary care systems and reducing the reliance on emergency departments for psychiatric crises.</w:t>
      </w:r>
    </w:p>
    <w:bookmarkEnd w:id="23"/>
    <w:bookmarkStart w:id="24" w:name="X2fa944e8e93954683cf369df8a78b1a2bd504b1"/>
    <w:p>
      <w:pPr>
        <w:pStyle w:val="Heading2"/>
      </w:pPr>
      <w:r>
        <w:t xml:space="preserve">Technological Advancements and Telepsychiatry in Kyoto</w:t>
      </w:r>
    </w:p>
    <w:p>
      <w:pPr>
        <w:pStyle w:val="FirstParagraph"/>
      </w:pPr>
      <w:r>
        <w:t xml:space="preserve">In response to these challenges, psychiatrists in Kyoto are increasingly adopting technology to improve patient access. Telepsychiatry—remote mental health consultations via video conferencing—has gained traction, especially in rural areas surrounding Kyoto where specialized psychiatric services are scarce. This innovation aligns with Japan’s broader push toward digital healthcare solutions, including AI-driven diagnostic tools and mobile applications for mood tracking.</w:t>
      </w:r>
    </w:p>
    <w:p>
      <w:pPr>
        <w:pStyle w:val="BodyText"/>
      </w:pPr>
      <w:r>
        <w:t xml:space="preserve">However, the adoption of technology is not without hurdles. Privacy concerns, the need for culturally sensitive digital tools, and resistance from older generations accustomed to in-person care are ongoing issues. Psychiatrists in Kyoto must balance these factors while ensuring that technological interventions complement—not replace—human-centered care.</w:t>
      </w:r>
    </w:p>
    <w:bookmarkEnd w:id="24"/>
    <w:bookmarkStart w:id="25" w:name="X18d0ebd34f9e099c25396ee268b3b5456f4d52f"/>
    <w:p>
      <w:pPr>
        <w:pStyle w:val="Heading2"/>
      </w:pPr>
      <w:r>
        <w:t xml:space="preserve">Educational and Research Opportunities for Psychiatrists in Kyoto</w:t>
      </w:r>
    </w:p>
    <w:p>
      <w:pPr>
        <w:pStyle w:val="FirstParagraph"/>
      </w:pPr>
      <w:r>
        <w:t xml:space="preserve">Kyoto’s academic institutions offer unparalleled opportunities for psychiatric education and research. The Graduate School of Medicine at Kyoto University, for example, is renowned for its interdisciplinary approach to mental health, combining neuroscience with sociocultural studies. Students training as psychiatrists in Kyoto benefit from exposure to both classical Japanese medical texts and contemporary global research trends.</w:t>
      </w:r>
    </w:p>
    <w:p>
      <w:pPr>
        <w:pStyle w:val="BodyText"/>
      </w:pPr>
      <w:r>
        <w:t xml:space="preserve">Moreover, Kyoto hosts annual conferences on psychiatric innovation, attracting experts from Japan and abroad. These gatherings foster collaboration on topics such as the neurobiology of stress disorders, cultural adaptations of cognitive-behavioral therapy (CBT), and the impact of urbanization on mental health. Such initiatives position Kyoto as a global leader in addressing the unique challenges faced by psychiatrists in culturally complex environments.</w:t>
      </w:r>
    </w:p>
    <w:bookmarkEnd w:id="25"/>
    <w:bookmarkStart w:id="26" w:name="Xc4e83a9bbe8baa607c05a39c8bf600ee749d129"/>
    <w:p>
      <w:pPr>
        <w:pStyle w:val="Heading2"/>
      </w:pPr>
      <w:r>
        <w:t xml:space="preserve">Future Directions: Policy and Practice in Japan Kyoto</w:t>
      </w:r>
    </w:p>
    <w:p>
      <w:pPr>
        <w:pStyle w:val="FirstParagraph"/>
      </w:pPr>
      <w:r>
        <w:t xml:space="preserve">To meet the evolving needs of patients, psychiatrists in Kyoto must advocate for policy reforms that prioritize mental health funding, reduce stigma through public awareness campaigns, and integrate traditional and modern practices. The city’s historical role as a cultural bridge makes it an ideal laboratory for developing culturally responsive psychiatric models.</w:t>
      </w:r>
    </w:p>
    <w:p>
      <w:pPr>
        <w:pStyle w:val="BodyText"/>
      </w:pPr>
      <w:r>
        <w:t xml:space="preserve">Furthermore, interdisciplinary collaboration—between psychiatry, social work, education, and technology—will be crucial in creating holistic care systems. By leveraging Kyoto’s unique position at the intersection of tradition and innovation,</w:t>
      </w:r>
      <w:r>
        <w:t xml:space="preserve"> </w:t>
      </w:r>
      <w:r>
        <w:rPr>
          <w:bCs/>
          <w:b/>
        </w:rPr>
        <w:t xml:space="preserve">psychiatrists</w:t>
      </w:r>
      <w:r>
        <w:t xml:space="preserve"> </w:t>
      </w:r>
      <w:r>
        <w:t xml:space="preserve">can set a precedent for mental health care in Japan and beyond.</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psychiatrist</w:t>
      </w:r>
      <w:r>
        <w:t xml:space="preserve">s in Japan’s Kyoto is emblematic of the broader challenges and opportunities facing mental health professionals in culturally complex societies. By addressing stigma, integrating traditional practices with modern medicine, and embracing technological innovation, psychiatrists in Kyoto are shaping a model of care that balances global best practices with local cultural values. As</w:t>
      </w:r>
      <w:r>
        <w:t xml:space="preserve"> </w:t>
      </w:r>
      <w:r>
        <w:rPr>
          <w:bCs/>
          <w:b/>
        </w:rPr>
        <w:t xml:space="preserve">Japan Kyoto</w:t>
      </w:r>
      <w:r>
        <w:t xml:space="preserve"> </w:t>
      </w:r>
      <w:r>
        <w:t xml:space="preserve">continues to evolve as a center for medical excellence, its psychiatrists will remain at the forefront of advancing mental health care in one of the world’s most fascinating and dynamic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Japan Kyoto</dc:title>
  <dc:creator/>
  <dc:language>en</dc:language>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