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Psychiatrist</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5" w:name="X4af06985d37e05e12942a2545c854b933b8fa9e"/>
    <w:p>
      <w:pPr>
        <w:pStyle w:val="Heading1"/>
      </w:pPr>
      <w:r>
        <w:t xml:space="preserve">Abstract Academic Document: The Role of a Psychiatrist in Kenya Nairobi</w:t>
      </w:r>
    </w:p>
    <w:p>
      <w:pPr>
        <w:pStyle w:val="FirstParagraph"/>
      </w:pPr>
      <w:r>
        <w:rPr>
          <w:bCs/>
          <w:b/>
        </w:rPr>
        <w:t xml:space="preserve">Abstract academic:</w:t>
      </w:r>
      <w:r>
        <w:t xml:space="preserve"> </w:t>
      </w:r>
      <w:r>
        <w:t xml:space="preserve">This document presents an in-depth exploration of the role, challenges, and significance of psychiatrists within the context of mental health care delivery in Kenya Nairobi. As a rapidly urbanizing and culturally diverse capital city, Nairobi presents unique socio-economic, cultural, and infrastructural dynamics that shape the practice of psychiatry. The academic analysis herein emphasizes the critical contributions of psychiatrists in addressing mental health disparities, navigating cultural sensitivities, and contributing to policy development in Kenya’s healthcare system. Given the escalating prevalence of mental health disorders globally and regionally, this document underscores the necessity for a robust psychiatric workforce tailored to Nairobi’s specific needs.</w:t>
      </w:r>
    </w:p>
    <w:p>
      <w:pPr>
        <w:pStyle w:val="BodyText"/>
      </w:pPr>
      <w:r>
        <w:rPr>
          <w:bCs/>
          <w:b/>
        </w:rPr>
        <w:t xml:space="preserve">Psychiatrist:</w:t>
      </w:r>
      <w:r>
        <w:t xml:space="preserve"> </w:t>
      </w:r>
      <w:r>
        <w:t xml:space="preserve">A psychiatrist is a medical doctor specializing in the diagnosis, treatment, and prevention of mental health disorders. Their role extends beyond clinical practice to include research, advocacy, and community engagement. In Kenya Nairobi, psychiatrists are pivotal in bridging gaps between biomedical approaches to mental health and the cultural frameworks that influence patient care. The academic discourse here highlights how psychiatrists must integrate evidence-based practices with an understanding of local customs, languages, and social structures to deliver effective care.</w:t>
      </w:r>
    </w:p>
    <w:p>
      <w:pPr>
        <w:pStyle w:val="BodyText"/>
      </w:pPr>
      <w:r>
        <w:rPr>
          <w:bCs/>
          <w:b/>
        </w:rPr>
        <w:t xml:space="preserve">Kenya Nairobi:</w:t>
      </w:r>
      <w:r>
        <w:t xml:space="preserve"> </w:t>
      </w:r>
      <w:r>
        <w:t xml:space="preserve">As Kenya’s economic and administrative hub, Nairobi is a microcosm of the nation’s mental health challenges. Rapid urbanization, poverty disparities, and rising stressors such as unemployment and crime have contributed to an increasing demand for psychiatric services. However, Nairobi also faces significant barriers in mental health care delivery, including limited access to specialized professionals, stigma surrounding mental illness, and underfunded healthcare infrastructure. This document critically examines how psychiatrists in Nairobi navigate these challenges while striving to meet the needs of a diverse population.</w:t>
      </w:r>
    </w:p>
    <w:bookmarkStart w:id="20" w:name="Xaccc39e4288ce24304d6e1ce273adfce841a01e"/>
    <w:p>
      <w:pPr>
        <w:pStyle w:val="Heading2"/>
      </w:pPr>
      <w:r>
        <w:t xml:space="preserve">Contextualizing Mental Health in Kenya Nairobi</w:t>
      </w:r>
    </w:p>
    <w:p>
      <w:pPr>
        <w:pStyle w:val="FirstParagraph"/>
      </w:pPr>
      <w:r>
        <w:t xml:space="preserve">The World Health Organization (WHO) has long identified mental health as a critical component of overall well-being, yet it remains underprioritized in many low- and middle-income countries. In Kenya, mental health accounts for less than 1% of the national health budget, despite the country’s high burden of psychiatric disorders. Nairobi, as a cosmopolitan center with over 4 million residents, exemplifies this disparity. While it hosts some of Kenya’s most advanced healthcare facilities and academic institutions (e.g., University of Nairobi), access to psychiatric care remains uneven across neighborhoods and socioeconomic groups.</w:t>
      </w:r>
    </w:p>
    <w:p>
      <w:pPr>
        <w:pStyle w:val="BodyText"/>
      </w:pPr>
      <w:r>
        <w:rPr>
          <w:bCs/>
          <w:b/>
        </w:rPr>
        <w:t xml:space="preserve">Psychiatrist:</w:t>
      </w:r>
      <w:r>
        <w:t xml:space="preserve"> </w:t>
      </w:r>
      <w:r>
        <w:t xml:space="preserve">Psychiatrists in Nairobi often work in both public and private sectors, with the former being the primary avenue for underserved populations. However, under-resourced hospitals frequently lack the infrastructure required for specialized mental health units. The academic analysis here highlights that psychiatrists must contend with competing demands: treating patients amid limited resources while advocating for systemic reforms to expand mental health services.</w:t>
      </w:r>
    </w:p>
    <w:bookmarkEnd w:id="20"/>
    <w:bookmarkStart w:id="21" w:name="X4fb6af35633ab164b246d0da5037c530d1dcc1a"/>
    <w:p>
      <w:pPr>
        <w:pStyle w:val="Heading2"/>
      </w:pPr>
      <w:r>
        <w:t xml:space="preserve">Challenges Faced by Psychiatrists in Kenya Nairobi</w:t>
      </w:r>
    </w:p>
    <w:p>
      <w:pPr>
        <w:pStyle w:val="FirstParagraph"/>
      </w:pPr>
      <w:r>
        <w:t xml:space="preserve">The practice of psychiatry in Nairobi is shaped by several interrelated challenges. First, **cultural stigma** surrounding mental illness persists, particularly among older generations and rural migrants who dominate Nairobi’s population. This stigma often prevents individuals from seeking help or adhering to treatment regimens. Second, **healthcare infrastructure**: Many clinics lack the diagnostic tools (e.g., brain imaging) and medications required for complex psychiatric conditions. Third, **workforce shortages** exacerbate the problem: Kenya has fewer than 200 psychiatrists for a population of over 53 million, with less than half practicing in urban centers like Nairobi.</w:t>
      </w:r>
    </w:p>
    <w:p>
      <w:pPr>
        <w:pStyle w:val="BodyText"/>
      </w:pPr>
      <w:r>
        <w:rPr>
          <w:bCs/>
          <w:b/>
        </w:rPr>
        <w:t xml:space="preserve">Kenya Nairobi:</w:t>
      </w:r>
      <w:r>
        <w:t xml:space="preserve"> </w:t>
      </w:r>
      <w:r>
        <w:t xml:space="preserve">The situation is further compounded by the dual burden of mental and physical health disorders. For instance, patients with HIV/AIDS or tuberculosis often exhibit comorbid psychiatric conditions such as depression or anxiety. Psychiatrists must therefore adopt a holistic approach, collaborating with primary care providers to ensure integrated treatment plans. Additionally, urban stressors like traffic congestion, housing insecurity, and violence contribute to higher rates of trauma and post-traumatic stress disorder (PTSD) among Nairobi’s residents.</w:t>
      </w:r>
    </w:p>
    <w:bookmarkEnd w:id="21"/>
    <w:bookmarkStart w:id="22" w:name="Xf43fb6c5b43ddb944f3bfbc48ee82cc54479e56"/>
    <w:p>
      <w:pPr>
        <w:pStyle w:val="Heading2"/>
      </w:pPr>
      <w:r>
        <w:t xml:space="preserve">Role of Psychiatrists in Policy Development and Community Engagement</w:t>
      </w:r>
    </w:p>
    <w:p>
      <w:pPr>
        <w:pStyle w:val="FirstParagraph"/>
      </w:pPr>
      <w:r>
        <w:rPr>
          <w:bCs/>
          <w:b/>
        </w:rPr>
        <w:t xml:space="preserve">Psychiatrist:</w:t>
      </w:r>
      <w:r>
        <w:t xml:space="preserve"> </w:t>
      </w:r>
      <w:r>
        <w:t xml:space="preserve">Beyond clinical practice, psychiatrists in Nairobi play a vital role in shaping national mental health policies. For example, Kenya’s Mental Health Act of 2015, which criminalizes involuntary detention for mental illness, was influenced by advocacy from psychiatric professionals and NGOs. Psychiatrists also participate in community outreach programs to reduce stigma through public education campaigns and partnerships with religious institutions.</w:t>
      </w:r>
    </w:p>
    <w:p>
      <w:pPr>
        <w:pStyle w:val="BodyText"/>
      </w:pPr>
      <w:r>
        <w:rPr>
          <w:bCs/>
          <w:b/>
        </w:rPr>
        <w:t xml:space="preserve">Kenya Nairobi:</w:t>
      </w:r>
      <w:r>
        <w:t xml:space="preserve"> </w:t>
      </w:r>
      <w:r>
        <w:t xml:space="preserve">In Nairobi’s informal settlements (e.g., Kibera or Mathare), psychiatrists often collaborate with local leaders to establish mobile clinics and peer support groups. These initiatives are critical for reaching populations who distrust formal healthcare systems due to historical marginalization. The academic analysis here emphasizes that effective community engagement requires cultural competence, which psychiatrists must cultivate through training and lived experience.</w:t>
      </w:r>
    </w:p>
    <w:bookmarkEnd w:id="22"/>
    <w:bookmarkStart w:id="23" w:name="X2e3b0f0e116831cd48fbce69b13c108b313a174"/>
    <w:p>
      <w:pPr>
        <w:pStyle w:val="Heading2"/>
      </w:pPr>
      <w:r>
        <w:t xml:space="preserve">Training and Capacity Building in Psychiatry</w:t>
      </w:r>
    </w:p>
    <w:p>
      <w:pPr>
        <w:pStyle w:val="FirstParagraph"/>
      </w:pPr>
      <w:r>
        <w:t xml:space="preserve">To address workforce shortages, Kenya has invested in training programs for psychiatry residents at institutions like the Aga Khan University and Kenyatta National Hospital. However, these programs face challenges such as limited mentorship opportunities and outdated curricula that do not reflect the realities of Nairobi’s diverse population. The academic discourse here argues for the integration of trauma-informed care, psychosocial interventions, and digital health tools into psychiatric training to better equip future professionals.</w:t>
      </w:r>
    </w:p>
    <w:p>
      <w:pPr>
        <w:pStyle w:val="BodyText"/>
      </w:pPr>
      <w:r>
        <w:rPr>
          <w:bCs/>
          <w:b/>
        </w:rPr>
        <w:t xml:space="preserve">Psychiatrist:</w:t>
      </w:r>
      <w:r>
        <w:t xml:space="preserve"> </w:t>
      </w:r>
      <w:r>
        <w:t xml:space="preserve">Additionally, psychiatrists in Nairobi must engage in continuous professional development to stay abreast of global advancements in neurobiology and pharmacology. For instance, the rise of telepsychiatry—a practice that gained traction during the COVID-19 pandemic—offers new avenues for expanding access to care while addressing privacy concerns.</w:t>
      </w:r>
    </w:p>
    <w:bookmarkEnd w:id="23"/>
    <w:bookmarkStart w:id="24" w:name="conclusion"/>
    <w:p>
      <w:pPr>
        <w:pStyle w:val="Heading2"/>
      </w:pPr>
      <w:r>
        <w:t xml:space="preserve">Conclusion</w:t>
      </w:r>
    </w:p>
    <w:p>
      <w:pPr>
        <w:pStyle w:val="FirstParagraph"/>
      </w:pPr>
      <w:r>
        <w:rPr>
          <w:bCs/>
          <w:b/>
        </w:rPr>
        <w:t xml:space="preserve">Abstract academic:</w:t>
      </w:r>
      <w:r>
        <w:t xml:space="preserve"> </w:t>
      </w:r>
      <w:r>
        <w:t xml:space="preserve">This document has underscored the indispensable role of psychiatrists in addressing mental health challenges within Kenya Nairobi. Their work is a complex interplay of clinical expertise, cultural sensitivity, and advocacy. As Nairobi continues to grow as a metropolis, the demand for psychiatric services will only increase. Therefore, stakeholders—including government bodies, healthcare providers, and civil society—must prioritize mental health funding and workforce expansion to ensure equitable access to care.</w:t>
      </w:r>
    </w:p>
    <w:p>
      <w:pPr>
        <w:pStyle w:val="BodyText"/>
      </w:pPr>
      <w:r>
        <w:rPr>
          <w:bCs/>
          <w:b/>
        </w:rPr>
        <w:t xml:space="preserve">Psychiatrist:</w:t>
      </w:r>
      <w:r>
        <w:t xml:space="preserve"> </w:t>
      </w:r>
      <w:r>
        <w:t xml:space="preserve">Psychiatrists in Nairobi are not merely healers; they are architects of a more inclusive healthcare system. By addressing systemic barriers and fostering collaboration across sectors, they can transform the landscape of mental health care in Kenya’s capital and beyond.</w:t>
      </w:r>
    </w:p>
    <w:p>
      <w:pPr>
        <w:pStyle w:val="BodyText"/>
      </w:pPr>
      <w:r>
        <w:rPr>
          <w:bCs/>
          <w:b/>
        </w:rPr>
        <w:t xml:space="preserve">Kenya Nairobi:</w:t>
      </w:r>
      <w:r>
        <w:t xml:space="preserve"> </w:t>
      </w:r>
      <w:r>
        <w:t xml:space="preserve">The journey toward mental health equity in Nairobi requires sustained investment, policy innovation, and a commitment to valuing the human mind as central to public health. As this academic document illustrates, psychiatrists are at the forefront of this mission—a mission that is both urgent and deeply human.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Psychiatrist in Kenya Nairobi</dc:title>
  <dc:creator/>
  <cp:keywords/>
  <dcterms:created xsi:type="dcterms:W3CDTF">2026-07-23T11:39:19Z</dcterms:created>
  <dcterms:modified xsi:type="dcterms:W3CDTF">2026-07-23T11:39:19Z</dcterms:modified>
</cp:coreProperties>
</file>

<file path=docProps/custom.xml><?xml version="1.0" encoding="utf-8"?>
<Properties xmlns="http://schemas.openxmlformats.org/officeDocument/2006/custom-properties" xmlns:vt="http://schemas.openxmlformats.org/officeDocument/2006/docPropsVTypes"/>
</file>