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4821197c6a6c05e04ea866b371a3883f083e813"/>
    <w:p>
      <w:pPr>
        <w:pStyle w:val="Heading1"/>
      </w:pPr>
      <w:r>
        <w:t xml:space="preserve">Abstract Academic Document: The Role of Psychiatrists in the Philippines Manila Context</w:t>
      </w:r>
    </w:p>
    <w:p>
      <w:pPr>
        <w:pStyle w:val="FirstParagraph"/>
      </w:pPr>
      <w:r>
        <w:rPr>
          <w:bCs/>
          <w:b/>
        </w:rPr>
        <w:t xml:space="preserve">Abstract:</w:t>
      </w:r>
    </w:p>
    <w:p>
      <w:pPr>
        <w:pStyle w:val="BodyText"/>
      </w:pPr>
      <w:r>
        <w:t xml:space="preserve">The role of psychiatrists in addressing mental health challenges within urban settings such as the Philippines Manila region is a critical component of modern healthcare systems. As an academic discipline, psychiatry integrates biological, psychological, and social dimensions to understand and treat mental disorders. In the context of Manila—a densely populated metropolis grappling with rapid urbanization, socio-economic disparities, and cultural complexities—the contributions of psychiatrists are indispensable for fostering holistic mental health care. This abstract explores the academic framework governing psychiatric practice in Philippines Manila, emphasizing their role in clinical care, policy development, education, and community engagement. By examining the unique challenges faced by psychiatrists operating within this urban environment and their responses to emerging public health needs, this document underscores the importance of interdisciplinary collaboration and culturally sensitive approaches in mental health service delivery.</w:t>
      </w:r>
    </w:p>
    <w:bookmarkStart w:id="20" w:name="introduction"/>
    <w:p>
      <w:pPr>
        <w:pStyle w:val="Heading2"/>
      </w:pPr>
      <w:r>
        <w:t xml:space="preserve">Introduction</w:t>
      </w:r>
    </w:p>
    <w:p>
      <w:pPr>
        <w:pStyle w:val="FirstParagraph"/>
      </w:pPr>
      <w:r>
        <w:t xml:space="preserve">The Philippines Manila region, as the political and economic hub of the country, presents a dynamic yet complex landscape for mental health professionals. Urbanization has led to heightened stressors such as overcrowding, pollution, and work-related burnout, exacerbating conditions like depression, anxiety disorders, and substance abuse. In this context, psychiatrists serve not only as clinicians but also as researchers and advocates for policy reform. Their academic training equips them with the knowledge to diagnose and treat mental illnesses while addressing systemic barriers to care. This document delves into the academic contributions of psychiatrists in Philippines Manila, highlighting their integration of evidence-based practices with local cultural narratives to improve patient outcomes.</w:t>
      </w:r>
    </w:p>
    <w:bookmarkEnd w:id="20"/>
    <w:bookmarkStart w:id="21" w:name="X0a3232282d3dcd6149cc2e8e52dd5e0c09f8619"/>
    <w:p>
      <w:pPr>
        <w:pStyle w:val="Heading2"/>
      </w:pPr>
      <w:r>
        <w:t xml:space="preserve">Academic Foundations of Psychiatry in Manila</w:t>
      </w:r>
    </w:p>
    <w:p>
      <w:pPr>
        <w:pStyle w:val="FirstParagraph"/>
      </w:pPr>
      <w:r>
        <w:t xml:space="preserve">The academic training of psychiatrists in the Philippines follows a rigorous curriculum rooted in medical education. Prospective psychiatrists must complete a Doctor of Medicine (MD) degree, followed by a residency program specializing in psychiatry. Institutions such as the University of the Philippines College of Medicine and private universities like Far Eastern University provide structured programs that blend theoretical knowledge with clinical rotations. In Manila, these institutions often emphasize community-based mental health care, reflecting the region’s need for accessible services. Additionally, postgraduate research opportunities allow psychiatrists to contribute to national studies on mental health epidemiology, treatment efficacy, and public policy.</w:t>
      </w:r>
    </w:p>
    <w:bookmarkEnd w:id="21"/>
    <w:bookmarkStart w:id="22" w:name="clinical-practice-and-challenges"/>
    <w:p>
      <w:pPr>
        <w:pStyle w:val="Heading2"/>
      </w:pPr>
      <w:r>
        <w:t xml:space="preserve">Clinical Practice and Challenges</w:t>
      </w:r>
    </w:p>
    <w:p>
      <w:pPr>
        <w:pStyle w:val="FirstParagraph"/>
      </w:pPr>
      <w:r>
        <w:t xml:space="preserve">Psychiatrists in Philippines Manila face multifaceted challenges in clinical practice. The stigma surrounding mental illness remains a significant barrier to seeking help, particularly within marginalized communities. Furthermore, the disparity between urban and rural healthcare resources limits access to specialized care for many residents. Psychiatrists often collaborate with primary care physicians, social workers, and psychologists to provide multidisciplinary support. Telepsychiatry has emerged as an innovative solution in Manila, enabling remote consultations for patients in underserved areas or those unable to visit clinics due to logistical constraints.</w:t>
      </w:r>
    </w:p>
    <w:bookmarkEnd w:id="22"/>
    <w:bookmarkStart w:id="23" w:name="policy-and-advocacy"/>
    <w:p>
      <w:pPr>
        <w:pStyle w:val="Heading2"/>
      </w:pPr>
      <w:r>
        <w:t xml:space="preserve">Policy and Advocacy</w:t>
      </w:r>
    </w:p>
    <w:p>
      <w:pPr>
        <w:pStyle w:val="FirstParagraph"/>
      </w:pPr>
      <w:r>
        <w:t xml:space="preserve">In addition to direct patient care, psychiatrists in Manila play a pivotal role in shaping mental health policies. Their academic expertise informs national initiatives such as the Philippine Mental Health Act of 2019, which promotes equitable access to mental health services and emphasizes community-based care. Psychiatrists frequently engage with government agencies like the Department of Health to advocate for increased funding, better training programs for healthcare workers, and public awareness campaigns targeting mental health literacy. Their involvement in policy-making underscores the intersection of academic research and practical application in improving societal well-being.</w:t>
      </w:r>
    </w:p>
    <w:bookmarkEnd w:id="23"/>
    <w:bookmarkStart w:id="24" w:name="educational-contributions"/>
    <w:p>
      <w:pPr>
        <w:pStyle w:val="Heading2"/>
      </w:pPr>
      <w:r>
        <w:t xml:space="preserve">Educational Contributions</w:t>
      </w:r>
    </w:p>
    <w:p>
      <w:pPr>
        <w:pStyle w:val="FirstParagraph"/>
      </w:pPr>
      <w:r>
        <w:t xml:space="preserve">The educational role of psychiatrists extends beyond clinical practice. Many psychiatrists in Manila are faculty members at medical schools, where they mentor future physicians and conduct research on psychiatric disorders. Their academic work often focuses on culturally relevant interventions, such as integrating indigenous healing practices with Western psychiatric models. For example, studies have explored the efficacy of traditional Filipino spiritual therapies alongside pharmacological treatments for anxiety and depression. These efforts reflect a commitment to addressing mental health through both global and localized frameworks.</w:t>
      </w:r>
    </w:p>
    <w:bookmarkEnd w:id="24"/>
    <w:bookmarkStart w:id="25" w:name="Xe1b8c023d61ba0ac37c6f3a5e986697f04370d7"/>
    <w:p>
      <w:pPr>
        <w:pStyle w:val="Heading2"/>
      </w:pPr>
      <w:r>
        <w:t xml:space="preserve">Community Engagement and Public Health Initiatives</w:t>
      </w:r>
    </w:p>
    <w:p>
      <w:pPr>
        <w:pStyle w:val="FirstParagraph"/>
      </w:pPr>
      <w:r>
        <w:t xml:space="preserve">Psychiatrists in Manila are increasingly involved in community-driven public health initiatives. They partner with non-governmental organizations (NGOs) to provide free mental health screenings, support groups, and crisis intervention programs. For instance, the Mind Foundation of the Philippines—a Manila-based NGO—collaborates with psychiatrists to deliver outreach services to vulnerable populations, including street children and survivors of domestic abuse. Such initiatives highlight the psychiatrist’s role as a bridge between academic institutions and grassroots movements aimed at destigmatizing mental health issues.</w:t>
      </w:r>
    </w:p>
    <w:bookmarkEnd w:id="25"/>
    <w:bookmarkStart w:id="26" w:name="future-directions"/>
    <w:p>
      <w:pPr>
        <w:pStyle w:val="Heading2"/>
      </w:pPr>
      <w:r>
        <w:t xml:space="preserve">Future Directions</w:t>
      </w:r>
    </w:p>
    <w:p>
      <w:pPr>
        <w:pStyle w:val="FirstParagraph"/>
      </w:pPr>
      <w:r>
        <w:t xml:space="preserve">The evolving landscape of mental health in Manila necessitates continued academic and clinical innovation. Psychiatrists must address emerging challenges such as the rise of technology-related disorders, the impact of climate change on mental health, and the need for trauma-informed care in disaster-prone regions. Strengthening interdisciplinary research, expanding telepsychiatry infrastructure, and fostering international collaborations will be critical for advancing psychiatric practice in Manila. As academic leaders in this field, psychiatrists are uniquely positioned to drive these changes while upholding ethical standards and patient-centered care.</w:t>
      </w:r>
    </w:p>
    <w:bookmarkEnd w:id="26"/>
    <w:bookmarkStart w:id="27" w:name="conclusion"/>
    <w:p>
      <w:pPr>
        <w:pStyle w:val="Heading2"/>
      </w:pPr>
      <w:r>
        <w:t xml:space="preserve">Conclusion</w:t>
      </w:r>
    </w:p>
    <w:p>
      <w:pPr>
        <w:pStyle w:val="FirstParagraph"/>
      </w:pPr>
      <w:r>
        <w:t xml:space="preserve">In conclusion, the role of psychiatrists in the Philippines Manila region is a testament to the fusion of academic rigor and community engagement. Their work transcends clinical boundaries, influencing policy, education, and public health initiatives that address both individual and societal mental health needs. By embracing cultural sensitivity, technological advancements, and collaborative approaches, psychiatrists in Manila continue to shape a resilient healthcare system capable of meeting the demands of an ever-evolving urban environment.</w:t>
      </w:r>
    </w:p>
    <w:p>
      <w:pPr>
        <w:pStyle w:val="BodyText"/>
      </w:pPr>
      <w:r>
        <w:rPr>
          <w:iCs/>
          <w:i/>
        </w:rPr>
        <w:t xml:space="preserve">Keywords: Abstract academic; Psychiatrist;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Philippines Manila</dc:title>
  <dc:creator/>
  <dc:language>en</dc:language>
  <cp:keywords/>
  <dcterms:created xsi:type="dcterms:W3CDTF">2026-07-21T03:55:43Z</dcterms:created>
  <dcterms:modified xsi:type="dcterms:W3CDTF">2026-07-21T03:55:43Z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