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5" w:name="Xf9969fdada8c6f88deefb61f23b5c38ce617e21"/>
    <w:p>
      <w:pPr>
        <w:pStyle w:val="Heading1"/>
      </w:pPr>
      <w:r>
        <w:t xml:space="preserve">Abstract Academic: The Role of Psychiatrists in Russia Moscow</w:t>
      </w:r>
    </w:p>
    <w:p>
      <w:pPr>
        <w:pStyle w:val="FirstParagraph"/>
      </w:pPr>
      <w:r>
        <w:rPr>
          <w:bCs/>
          <w:b/>
        </w:rPr>
        <w:t xml:space="preserve">Abstract:</w:t>
      </w:r>
    </w:p>
    <w:p>
      <w:pPr>
        <w:pStyle w:val="BodyText"/>
      </w:pPr>
      <w:r>
        <w:t xml:space="preserve">The role of a psychiatrist within the complex socio-cultural and healthcare landscape of</w:t>
      </w:r>
      <w:r>
        <w:t xml:space="preserve"> </w:t>
      </w:r>
      <w:r>
        <w:rPr>
          <w:iCs/>
          <w:i/>
        </w:rPr>
        <w:t xml:space="preserve">Russia Moscow</w:t>
      </w:r>
      <w:r>
        <w:t xml:space="preserve"> </w:t>
      </w:r>
      <w:r>
        <w:t xml:space="preserve">represents a critical intersection between clinical practice, public policy, and societal expectations. This academic abstract explores the evolving responsibilities, challenges, and opportunities faced by psychiatrists operating in one of Russia’s most populous and culturally diverse cities. With a population exceeding 12 million residents and a healthcare system undergoing significant reforms under the Russian Ministry of Health (Министерство здравоохранения Российской Федерации), Moscow presents unique demands on mental health professionals. This document analyzes the multifaceted role of psychiatrists in diagnosing, treating, and preventing mental illnesses while addressing systemic barriers such as limited access to specialized care, cultural stigmatization of psychological disorders, and the integration of modern psychiatric practices into a historically rigid medical framework.</w:t>
      </w:r>
    </w:p>
    <w:bookmarkStart w:id="20" w:name="X22f1a0faf41ff76df208c47c3e2a6423de71a28"/>
    <w:p>
      <w:pPr>
        <w:pStyle w:val="Heading2"/>
      </w:pPr>
      <w:r>
        <w:t xml:space="preserve">1. Introduction: The Contextual Relevance of Psychiatry in Russia Moscow</w:t>
      </w:r>
    </w:p>
    <w:p>
      <w:pPr>
        <w:pStyle w:val="FirstParagraph"/>
      </w:pPr>
      <w:r>
        <w:t xml:space="preserve">In</w:t>
      </w:r>
      <w:r>
        <w:t xml:space="preserve"> </w:t>
      </w:r>
      <w:r>
        <w:rPr>
          <w:iCs/>
          <w:i/>
        </w:rPr>
        <w:t xml:space="preserve">Russia Moscow</w:t>
      </w:r>
      <w:r>
        <w:t xml:space="preserve">, the demand for psychiatric services has surged due to rising awareness of mental health issues, urbanization pressures, and economic uncertainties. As a global metropolis with a rich historical legacy and contemporary socio-political dynamics, Moscow’s population faces unique stressors that contribute to the prevalence of anxiety disorders, depression, substance abuse, and post-traumatic stress disorder (PTSD). The role of a psychiatrist in this environment extends beyond traditional clinical duties to encompass advocacy for mental health education, collaboration with interdisciplinary teams in public hospitals like the</w:t>
      </w:r>
      <w:r>
        <w:t xml:space="preserve"> </w:t>
      </w:r>
      <w:r>
        <w:rPr>
          <w:iCs/>
          <w:i/>
        </w:rPr>
        <w:t xml:space="preserve">Central Clinical Hospital</w:t>
      </w:r>
      <w:r>
        <w:t xml:space="preserve">, and engagement with governmental initiatives aimed at reducing the stigma associated with psychiatric care.</w:t>
      </w:r>
    </w:p>
    <w:p>
      <w:pPr>
        <w:pStyle w:val="BodyText"/>
      </w:pPr>
      <w:r>
        <w:t xml:space="preserve">The academic significance of this study lies in its focus on how psychiatrists navigate both institutional challenges and societal expectations. By examining Moscow’s healthcare infrastructure, this abstract underscores the necessity of integrating evidence-based practices with culturally sensitive approaches to mental health treatment.</w:t>
      </w:r>
    </w:p>
    <w:bookmarkEnd w:id="20"/>
    <w:bookmarkStart w:id="21" w:name="Xf80b6baaeca2b7e77b31725a314e7315127f7f4"/>
    <w:p>
      <w:pPr>
        <w:pStyle w:val="Heading2"/>
      </w:pPr>
      <w:r>
        <w:t xml:space="preserve">2. The Role of Psychiatrists in Russia Moscow: Clinical and Societal Responsibilities</w:t>
      </w:r>
    </w:p>
    <w:p>
      <w:pPr>
        <w:pStyle w:val="FirstParagraph"/>
      </w:pPr>
      <w:r>
        <w:t xml:space="preserve">The psychiatrist in</w:t>
      </w:r>
      <w:r>
        <w:t xml:space="preserve"> </w:t>
      </w:r>
      <w:r>
        <w:rPr>
          <w:iCs/>
          <w:i/>
        </w:rPr>
        <w:t xml:space="preserve">Russia Moscow</w:t>
      </w:r>
      <w:r>
        <w:t xml:space="preserve"> </w:t>
      </w:r>
      <w:r>
        <w:t xml:space="preserve">must function as a multidisciplinary expert, balancing clinical rigor with an understanding of local cultural norms. Their responsibilities include diagnosing mental disorders using the International Classification of Diseases (ICD-11) and providing treatments such as pharmacotherapy, psychotherapy, and electroconvulsive therapy (ECT). In urban settings like Moscow, where work-related stress and social isolation are prevalent, psychiatrists often collaborate with psychologists, neurologists, and social workers to create holistic treatment plans. Additionally, they play a pivotal role in public health campaigns promoted by the Russian government to destigmatize mental illness.</w:t>
      </w:r>
    </w:p>
    <w:p>
      <w:pPr>
        <w:pStyle w:val="BodyText"/>
      </w:pPr>
      <w:r>
        <w:t xml:space="preserve">In academic terms, this role requires psychiatrists to stay abreast of global advancements in neuroscience and psychopharmacology while adapting these innovations to local conditions. For instance, Moscow-based psychiatrists have been at the forefront of adopting digital tools like telepsychiatry and AI-driven diagnostic platforms, which align with Russia’s broader push for technological modernization in healthcare.</w:t>
      </w:r>
    </w:p>
    <w:bookmarkEnd w:id="21"/>
    <w:bookmarkStart w:id="22" w:name="X3e427472e483f1fae37d85a9bf5d7332a1daf6d"/>
    <w:p>
      <w:pPr>
        <w:pStyle w:val="Heading2"/>
      </w:pPr>
      <w:r>
        <w:t xml:space="preserve">3. Challenges Facing Psychiatrists in Russia Moscow</w:t>
      </w:r>
    </w:p>
    <w:p>
      <w:pPr>
        <w:pStyle w:val="FirstParagraph"/>
      </w:pPr>
      <w:r>
        <w:t xml:space="preserve">Despite their critical role, psychiatrists in</w:t>
      </w:r>
      <w:r>
        <w:t xml:space="preserve"> </w:t>
      </w:r>
      <w:r>
        <w:rPr>
          <w:iCs/>
          <w:i/>
        </w:rPr>
        <w:t xml:space="preserve">Russia Moscow</w:t>
      </w:r>
      <w:r>
        <w:t xml:space="preserve"> </w:t>
      </w:r>
      <w:r>
        <w:t xml:space="preserve">encounter substantial challenges. One major issue is the uneven distribution of psychiatric resources, with rural areas within Moscow’s administrative boundaries often lacking specialized facilities and trained professionals. This disparity exacerbates delays in diagnosis and treatment for vulnerable populations.</w:t>
      </w:r>
    </w:p>
    <w:p>
      <w:pPr>
        <w:pStyle w:val="BodyText"/>
      </w:pPr>
      <w:r>
        <w:t xml:space="preserve">Cultural stigma remains a persistent barrier. Historically, mental health issues have been viewed as personal failings or even moral weaknesses in Russian society. While public awareness campaigns have made progress, many individuals still hesitate to seek psychiatric care due to fear of judgment or discrimination. Psychiatrists must therefore engage in community outreach and patient education to foster trust and normalize mental health treatment.</w:t>
      </w:r>
    </w:p>
    <w:p>
      <w:pPr>
        <w:pStyle w:val="BodyText"/>
      </w:pPr>
      <w:r>
        <w:t xml:space="preserve">Additionally, the Russian healthcare system’s funding structure poses logistical challenges. Although Moscow benefits from greater state investment compared to other regions, budget constraints limit access to cutting-edge diagnostic equipment and medications. Psychiatry often competes with more immediately visible specialties like cardiology or oncology for resources, forcing psychiatrists to advocate tirelessly for their field.</w:t>
      </w:r>
    </w:p>
    <w:bookmarkEnd w:id="22"/>
    <w:bookmarkStart w:id="23" w:name="Xa5de1141acee8f984c1649ca67c4eed6973f870"/>
    <w:p>
      <w:pPr>
        <w:pStyle w:val="Heading2"/>
      </w:pPr>
      <w:r>
        <w:t xml:space="preserve">4. Opportunities and Innovations in Russian Psychiatry</w:t>
      </w:r>
    </w:p>
    <w:p>
      <w:pPr>
        <w:pStyle w:val="FirstParagraph"/>
      </w:pPr>
      <w:r>
        <w:t xml:space="preserve">Despite these challenges, the field of psychiatry in</w:t>
      </w:r>
      <w:r>
        <w:t xml:space="preserve"> </w:t>
      </w:r>
      <w:r>
        <w:rPr>
          <w:iCs/>
          <w:i/>
        </w:rPr>
        <w:t xml:space="preserve">Russia Moscow</w:t>
      </w:r>
      <w:r>
        <w:t xml:space="preserve"> </w:t>
      </w:r>
      <w:r>
        <w:t xml:space="preserve">offers promising opportunities for growth and innovation. The city’s prestigious medical institutions, such as the</w:t>
      </w:r>
      <w:r>
        <w:t xml:space="preserve"> </w:t>
      </w:r>
      <w:r>
        <w:rPr>
          <w:iCs/>
          <w:i/>
        </w:rPr>
        <w:t xml:space="preserve">B.M. Petrovsky State Medical University</w:t>
      </w:r>
      <w:r>
        <w:t xml:space="preserve">, have produced highly skilled professionals who are now shaping national mental health policies. Furthermore, Moscow has become a hub for international collaboration in psychiatric research, with studies on neurodegenerative diseases and trauma-informed care gaining global recognition.</w:t>
      </w:r>
    </w:p>
    <w:p>
      <w:pPr>
        <w:pStyle w:val="BodyText"/>
      </w:pPr>
      <w:r>
        <w:t xml:space="preserve">The integration of telepsychiatry services represents a significant leap forward. By leveraging platforms like</w:t>
      </w:r>
      <w:r>
        <w:t xml:space="preserve"> </w:t>
      </w:r>
      <w:r>
        <w:rPr>
          <w:iCs/>
          <w:i/>
        </w:rPr>
        <w:t xml:space="preserve">Medsi</w:t>
      </w:r>
      <w:r>
        <w:t xml:space="preserve"> </w:t>
      </w:r>
      <w:r>
        <w:t xml:space="preserve">(one of Russia’s largest private healthcare networks), psychiatrists can reach patients in remote areas of Moscow and beyond, ensuring equitable access to care. This aligns with the Russian government’s 2030 Healthcare Development Strategy, which emphasizes digital transformation in medical services.</w:t>
      </w:r>
    </w:p>
    <w:p>
      <w:pPr>
        <w:pStyle w:val="BodyText"/>
      </w:pPr>
      <w:r>
        <w:t xml:space="preserve">Educational initiatives are another area of progress. Psychiatrists in Moscow are increasingly involved in training future professionals through clinical rotations at institutions like the</w:t>
      </w:r>
      <w:r>
        <w:t xml:space="preserve"> </w:t>
      </w:r>
      <w:r>
        <w:rPr>
          <w:iCs/>
          <w:i/>
        </w:rPr>
        <w:t xml:space="preserve">Moscow Institute of Psychiatry</w:t>
      </w:r>
      <w:r>
        <w:t xml:space="preserve">, ensuring that the next generation is equipped to address both traditional and emerging mental health challenges.</w:t>
      </w:r>
    </w:p>
    <w:bookmarkEnd w:id="23"/>
    <w:bookmarkStart w:id="24" w:name="X7924afa1cf3a378702d99655ff794e79ca4ac94"/>
    <w:p>
      <w:pPr>
        <w:pStyle w:val="Heading2"/>
      </w:pPr>
      <w:r>
        <w:t xml:space="preserve">5. Conclusion: The Future of Psychiatry in Russia Moscow</w:t>
      </w:r>
    </w:p>
    <w:p>
      <w:pPr>
        <w:pStyle w:val="FirstParagraph"/>
      </w:pPr>
      <w:r>
        <w:t xml:space="preserve">In conclusion, the role of a psychiatrist in</w:t>
      </w:r>
      <w:r>
        <w:t xml:space="preserve"> </w:t>
      </w:r>
      <w:r>
        <w:rPr>
          <w:iCs/>
          <w:i/>
        </w:rPr>
        <w:t xml:space="preserve">Russia Moscow</w:t>
      </w:r>
      <w:r>
        <w:t xml:space="preserve"> </w:t>
      </w:r>
      <w:r>
        <w:t xml:space="preserve">is both demanding and transformative. As the city continues to evolve as a global center for science, culture, and governance, psychiatrists must navigate complex clinical scenarios while advocating for systemic changes that prioritize mental health. This academic abstract highlights the necessity of fostering interdisciplinary collaboration, reducing stigma through education, and leveraging technological advancements to enhance psychiatric care in Moscow.</w:t>
      </w:r>
    </w:p>
    <w:p>
      <w:pPr>
        <w:pStyle w:val="BodyText"/>
      </w:pPr>
      <w:r>
        <w:t xml:space="preserve">The future of psychiatry in</w:t>
      </w:r>
      <w:r>
        <w:t xml:space="preserve"> </w:t>
      </w:r>
      <w:r>
        <w:rPr>
          <w:iCs/>
          <w:i/>
        </w:rPr>
        <w:t xml:space="preserve">Russia Moscow</w:t>
      </w:r>
      <w:r>
        <w:t xml:space="preserve"> </w:t>
      </w:r>
      <w:r>
        <w:t xml:space="preserve">hinges on sustained investment in research, equitable resource distribution, and a commitment to integrating global best practices with local realities. By addressing these priorities, psychiatrists can ensure that mental health care remains a cornerstone of the city’s public health initiatives, ultimately improving the well-being of its diverse population.</w:t>
      </w:r>
    </w:p>
    <w:p>
      <w:pPr>
        <w:pStyle w:val="BodyText"/>
      </w:pPr>
      <w:r>
        <w:rPr>
          <w:iCs/>
          <w:i/>
        </w:rPr>
        <w:t xml:space="preserve">Keywords:</w:t>
      </w:r>
      <w:r>
        <w:t xml:space="preserve"> </w:t>
      </w:r>
      <w:r>
        <w:t xml:space="preserve">Psychiatrist; Russia Moscow; Abstract Academic; Mental Health Care; Healthcare System Reform</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Psychiatrists in Russia Moscow</dc:title>
  <dc:creator/>
  <dc:language>en</dc:language>
  <cp:keywords/>
  <dcterms:created xsi:type="dcterms:W3CDTF">2026-07-23T08:56:17Z</dcterms:created>
  <dcterms:modified xsi:type="dcterms:W3CDTF">2026-07-23T08:56:17Z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