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a1a7d614fcaf31f831c3b2c3b133702890cf85a"/>
    <w:p>
      <w:pPr>
        <w:pStyle w:val="Heading1"/>
      </w:pPr>
      <w:r>
        <w:t xml:space="preserve">Abstract Academic Document: The Role of a Psychiatrist in Russia Saint Petersburg</w:t>
      </w:r>
    </w:p>
    <w:p>
      <w:pPr>
        <w:pStyle w:val="FirstParagraph"/>
      </w:pPr>
      <w:r>
        <w:rPr>
          <w:bCs/>
          <w:b/>
        </w:rPr>
        <w:t xml:space="preserve">Abstract:</w:t>
      </w:r>
      <w:r>
        <w:t xml:space="preserve"> </w:t>
      </w:r>
      <w:r>
        <w:t xml:space="preserve">This academic document explores the multifaceted role of a psychiatrist within the context of Russia Saint Petersburg, emphasizing its unique socio-cultural, historical, and political dimensions. As a leading city in northern Europe and a cultural epicenter of Russia, Saint Petersburg presents both challenges and opportunities for psychiatric practice. The document critically examines the evolution of psychiatry in this region, its integration into modern healthcare systems, and the specific responsibilities of a psychiatrist operating within this dynamic environment. By analyzing historical contexts, current practices, societal influences, and future trajectories, this study aims to highlight the significance of psychiatrists in addressing mental health disparities while adhering to ethical and legal frameworks unique to Russia Saint Petersburg.</w:t>
      </w:r>
    </w:p>
    <w:bookmarkStart w:id="20" w:name="introduction"/>
    <w:p>
      <w:pPr>
        <w:pStyle w:val="Heading2"/>
      </w:pPr>
      <w:r>
        <w:t xml:space="preserve">Introduction</w:t>
      </w:r>
    </w:p>
    <w:p>
      <w:pPr>
        <w:pStyle w:val="FirstParagraph"/>
      </w:pPr>
      <w:r>
        <w:t xml:space="preserve">The role of a psychiatrist in Russia Saint Petersburg is shaped by a complex interplay of factors, including the city's historical legacy, cultural diversity, and contemporary socio-political dynamics. As one of the largest urban centers in Russia and a UNESCO World Heritage Site, Saint Petersburg has long been associated with intellectual innovation and artistic expression. However, these attributes coexist with systemic challenges such as economic inequality, political polarization, and public health disparities. For a psychiatrist practicing in this environment, the task extends beyond clinical diagnosis to include navigating cultural stigmas surrounding mental health and addressing systemic barriers to care. This document provides an in-depth analysis of how a psychiatrist contributes to both individual well-being and societal stability within the framework of Russia Saint Petersburg.</w:t>
      </w:r>
    </w:p>
    <w:bookmarkEnd w:id="20"/>
    <w:bookmarkStart w:id="21" w:name="X1777d6a7b8abbceabcdf2b12f8a1efc8b705a94"/>
    <w:p>
      <w:pPr>
        <w:pStyle w:val="Heading2"/>
      </w:pPr>
      <w:r>
        <w:t xml:space="preserve">Historical Context of Psychiatry in Russia Saint Petersburg</w:t>
      </w:r>
    </w:p>
    <w:p>
      <w:pPr>
        <w:pStyle w:val="FirstParagraph"/>
      </w:pPr>
      <w:r>
        <w:t xml:space="preserve">The history of psychiatry in Russia is deeply intertwined with the nation's political and ideological shifts. During the Soviet era, mental health care was heavily influenced by state control, often conflating psychiatric diagnoses with political dissent. In Saint Petersburg (then Leningrad), this legacy left a lasting imprint on public perception of psychiatry. Post-Soviet reforms in the 1990s introduced market-driven healthcare systems but also created gaps in accessibility and quality of care. Today, a psychiatrist in Saint Petersburg must reconcile these historical legacies with modern evidence-based practices while addressing the residual mistrust among patients and communities.</w:t>
      </w:r>
    </w:p>
    <w:p>
      <w:pPr>
        <w:pStyle w:val="BodyText"/>
      </w:pPr>
      <w:r>
        <w:t xml:space="preserve">Key institutions such as the Pavlov Institute of Physiology and the Saint Petersburg State Medical University have played pivotal roles in advancing psychiatric research. These organizations have contributed to global knowledge on conditions like schizophrenia, depression, and substance abuse, while also tailoring interventions to Russian cultural contexts. However, the transition from a centrally planned system to a more decentralized model has required psychiatrists to adapt their approaches, balancing clinical rigor with resource constraints.</w:t>
      </w:r>
    </w:p>
    <w:bookmarkEnd w:id="21"/>
    <w:bookmarkStart w:id="22" w:name="X0e3cc47b938748c6f4a3d950ff3c65a84d8b04e"/>
    <w:p>
      <w:pPr>
        <w:pStyle w:val="Heading2"/>
      </w:pPr>
      <w:r>
        <w:t xml:space="preserve">Current Role of a Psychiatrist in Russia Saint Petersburg</w:t>
      </w:r>
    </w:p>
    <w:p>
      <w:pPr>
        <w:pStyle w:val="FirstParagraph"/>
      </w:pPr>
      <w:r>
        <w:t xml:space="preserve">The responsibilities of a psychiatrist in Russia Saint Petersburg are diverse and multifaceted. Clinically, they diagnose and treat mental disorders such as bipolar disorder, anxiety, and post-traumatic stress disorder (PTSD), often working within public hospitals, private clinics, or research institutions. Beyond direct patient care, psychiatrists also engage in preventive measures such as community outreach programs aimed at reducing stigma around mental health. This is particularly critical in a society where discussions about psychological distress are historically stigmatized.</w:t>
      </w:r>
    </w:p>
    <w:p>
      <w:pPr>
        <w:pStyle w:val="BodyText"/>
      </w:pPr>
      <w:r>
        <w:t xml:space="preserve">In addition to clinical practice, psychiatrists in Saint Petersburg contribute to academic and policy-making spheres. They collaborate with universities, publish research, and advise on mental health legislation. For example, recent efforts to reform forced psychiatric hospitalization laws have been influenced by the advocacy of local psychiatrists who emphasize patient autonomy and human rights.</w:t>
      </w:r>
    </w:p>
    <w:p>
      <w:pPr>
        <w:pStyle w:val="BodyText"/>
      </w:pPr>
      <w:r>
        <w:t xml:space="preserve">The role also involves navigating cultural nuances. Saint Petersburg's diverse population—comprising ethnic Russians, minorities from Central Asia, and expatriates—requires psychiatrists to adopt culturally sensitive approaches. Language barriers, differing beliefs about mental illness, and socioeconomic disparities further complicate care delivery. Psychiatrists must therefore integrate cross-cultural communication strategies into their practice.</w:t>
      </w:r>
    </w:p>
    <w:bookmarkEnd w:id="22"/>
    <w:bookmarkStart w:id="23" w:name="Xd0ff3c1ee1d3b33907fc198dca6ff24cf88b1ae"/>
    <w:p>
      <w:pPr>
        <w:pStyle w:val="Heading2"/>
      </w:pPr>
      <w:r>
        <w:t xml:space="preserve">Challenges Faced by Psychiatrists in Russia Saint Petersburg</w:t>
      </w:r>
    </w:p>
    <w:p>
      <w:pPr>
        <w:pStyle w:val="FirstParagraph"/>
      </w:pPr>
      <w:r>
        <w:t xml:space="preserve">Despite their vital role, psychiatrists in Russia Saint Petersburg encounter numerous challenges. One significant issue is the shortage of mental health professionals relative to demand. Public healthcare institutions often face underfunding and overcrowding, leading to long wait times for consultations. Private clinics, while more accessible, remain out of reach for many due to financial barriers.</w:t>
      </w:r>
    </w:p>
    <w:p>
      <w:pPr>
        <w:pStyle w:val="BodyText"/>
      </w:pPr>
      <w:r>
        <w:t xml:space="preserve">Another challenge is the legal and ethical landscape. Russia's psychiatric laws have faced criticism from international human rights organizations, particularly regarding the use of involuntary commitment and restricted access to psychotropic medications. Psychiatrists must navigate these controversies while upholding their professional integrity and ensuring patient welfare.</w:t>
      </w:r>
    </w:p>
    <w:p>
      <w:pPr>
        <w:pStyle w:val="BodyText"/>
      </w:pPr>
      <w:r>
        <w:t xml:space="preserve">Societal stigma remains a persistent obstacle. Many Russians still associate mental illness with weakness or moral failure, discouraging individuals from seeking help. This stigma is compounded by historical narratives that conflate psychiatry with political repression, creating a legacy of fear and mistrust.</w:t>
      </w:r>
    </w:p>
    <w:bookmarkEnd w:id="23"/>
    <w:bookmarkStart w:id="24" w:name="Xa73bd3d142202ed9191dd3e6cddda7b4ac93ed4"/>
    <w:p>
      <w:pPr>
        <w:pStyle w:val="Heading2"/>
      </w:pPr>
      <w:r>
        <w:t xml:space="preserve">Future Directions for Psychiatry in Russia Saint Petersburg</w:t>
      </w:r>
    </w:p>
    <w:p>
      <w:pPr>
        <w:pStyle w:val="FirstParagraph"/>
      </w:pPr>
      <w:r>
        <w:t xml:space="preserve">To address these challenges, the future of psychiatry in Russia Saint Petersburg must prioritize innovation, education, and policy reform. Increasing investment in mental health infrastructure is critical. This includes expanding training programs for psychiatrists, integrating telepsychiatry to reach rural areas connected to Saint Petersburg via transportation networks, and leveraging technology for data-driven treatment approaches.</w:t>
      </w:r>
    </w:p>
    <w:p>
      <w:pPr>
        <w:pStyle w:val="BodyText"/>
      </w:pPr>
      <w:r>
        <w:t xml:space="preserve">Education campaigns are also essential to dismantle stigma. Psychiatrists could collaborate with media outlets and community organizations to normalize discussions about mental health. For instance, public lectures by local psychiatrists at venues like the Hermitage Museum or St. Isaac's Cathedral might engage broader audiences.</w:t>
      </w:r>
    </w:p>
    <w:p>
      <w:pPr>
        <w:pStyle w:val="BodyText"/>
      </w:pPr>
      <w:r>
        <w:t xml:space="preserve">Policy reforms should focus on aligning Russia's psychiatric laws with international standards. This includes ensuring transparency in diagnoses, protecting patient rights, and reducing reliance on coercive measures. Psychiatrists must advocate for these changes while engaging constructively with policymakers.</w:t>
      </w:r>
    </w:p>
    <w:bookmarkEnd w:id="24"/>
    <w:bookmarkStart w:id="25" w:name="conclusion"/>
    <w:p>
      <w:pPr>
        <w:pStyle w:val="Heading2"/>
      </w:pPr>
      <w:r>
        <w:t xml:space="preserve">Conclusion</w:t>
      </w:r>
    </w:p>
    <w:p>
      <w:pPr>
        <w:pStyle w:val="FirstParagraph"/>
      </w:pPr>
      <w:r>
        <w:t xml:space="preserve">The role of a psychiatrist in Russia Saint Petersburg is both demanding and transformative. By addressing the unique needs of a culturally rich but socially complex environment, psychiatrists contribute to improving individual lives and advancing public health. Their work underscores the importance of adaptability, resilience, and ethical commitment in the face of systemic challenges. As Saint Petersburg continues to evolve as a hub for innovation and culture, so too must its approach to mental health care—one that is inclusive, equitable, and rooted in scientific rigor.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2026-07-24T13:55:30Z</dcterms:created>
  <dcterms:modified xsi:type="dcterms:W3CDTF">2026-07-24T13:55:30Z</dcterms:modified>
</cp:coreProperties>
</file>

<file path=docProps/custom.xml><?xml version="1.0" encoding="utf-8"?>
<Properties xmlns="http://schemas.openxmlformats.org/officeDocument/2006/custom-properties" xmlns:vt="http://schemas.openxmlformats.org/officeDocument/2006/docPropsVTypes"/>
</file>