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b3bc899b97dfe37b2e1e76217738c3d2c8c4b8"/>
    <w:p>
      <w:pPr>
        <w:pStyle w:val="Heading1"/>
      </w:pPr>
      <w:r>
        <w:t xml:space="preserve">Abstract Academic: The Role of Psychiatrists in Senegal Dakar</w:t>
      </w:r>
    </w:p>
    <w:p>
      <w:pPr>
        <w:pStyle w:val="FirstParagraph"/>
      </w:pPr>
      <w:r>
        <w:rPr>
          <w:bCs/>
          <w:b/>
        </w:rPr>
        <w:t xml:space="preserve">Abstract:</w:t>
      </w:r>
      <w:r>
        <w:t xml:space="preserve"> </w:t>
      </w:r>
      <w:r>
        <w:t xml:space="preserve">The field of psychiatry, a cornerstone of modern medicine, holds profound significance in addressing mental health challenges within diverse sociocultural contexts. In Senegal Dakar, a city that serves as the economic and cultural hub of West Africa, the role of psychiatrists is pivotal not only in clinical practice but also in shaping public health policies and fostering mental well-being across a population marked by unique social dynamics, historical influences, and resource constraints. This academic abstract explores the multifaceted responsibilities of psychiatrists operating in Senegal Dakar, emphasizing their contributions to mental health care, community engagement, and the integration of traditional practices with evidence-based psychiatric interventions. By analyzing the challenges faced by psychiatrists in this region—ranging from limited infrastructure to cultural stigmas—the document underscores the critical need for tailored strategies that align with both global mental health standards and local realities. Furthermore, it highlights innovative approaches being adopted by psychiatrists in Senegal Dakar to bridge gaps in mental health service delivery, ensuring equitable access to care for vulnerable populations.</w:t>
      </w:r>
    </w:p>
    <w:bookmarkStart w:id="20" w:name="Xc68482969e0f2c7d242e909086040b0629e4dfa"/>
    <w:p>
      <w:pPr>
        <w:pStyle w:val="Heading2"/>
      </w:pPr>
      <w:r>
        <w:t xml:space="preserve">Contextual Overview: Mental Health in Senegal Dakar</w:t>
      </w:r>
    </w:p>
    <w:p>
      <w:pPr>
        <w:pStyle w:val="FirstParagraph"/>
      </w:pPr>
      <w:r>
        <w:t xml:space="preserve">Senegal Dakar, a vibrant metropolis with a population exceeding 3 million, is characterized by rapid urbanization, economic growth, and cultural diversity. However, the city faces significant challenges in addressing mental health issues that are often exacerbated by poverty, social inequality, and systemic barriers to healthcare access. Mental disorders such as depression, anxiety disorders, schizophrenia spectrum disorders (SSD), and post-traumatic stress disorder (PTSD) are prevalent among its population. According to the World Health Organization (WHO), mental health conditions contribute significantly to the global disease burden in low- and middle-income countries like Senegal, where mental health services remain underfunded and understaffed. In this context, psychiatrists in Senegal Dakar play a dual role: as clinicians diagnosing and treating complex psychiatric conditions while also acting as advocates for systemic change within the healthcare ecosystem.</w:t>
      </w:r>
    </w:p>
    <w:p>
      <w:pPr>
        <w:pStyle w:val="BodyText"/>
      </w:pPr>
      <w:r>
        <w:t xml:space="preserve">The cultural landscape of Senegal Dakar further complicates mental health care. Traditional beliefs often attribute mental illnesses to supernatural causes or spiritual imbalances, leading many individuals to seek help from traditional healers rather than formally trained psychiatrists. This cultural dynamic necessitates that psychiatrists in Senegal Dakar develop culturally competent practices that respect local traditions while promoting scientifically validated treatments. Collaborating with community leaders, religious institutions, and educators is essential for reducing stigma and fostering trust in psychiatric interventions.</w:t>
      </w:r>
    </w:p>
    <w:bookmarkEnd w:id="20"/>
    <w:bookmarkStart w:id="21" w:name="X7b32c4d80c1f158a2264eb9cce06ed757cb8872"/>
    <w:p>
      <w:pPr>
        <w:pStyle w:val="Heading2"/>
      </w:pPr>
      <w:r>
        <w:t xml:space="preserve">The Role of the Psychiatrist: Clinical Practice and Public Health Advocacy</w:t>
      </w:r>
    </w:p>
    <w:p>
      <w:pPr>
        <w:pStyle w:val="FirstParagraph"/>
      </w:pPr>
      <w:r>
        <w:t xml:space="preserve">A psychiatrist in Senegal Dakar operates within a multidisciplinary framework that includes psychologists, social workers, general practitioners, and community health workers. Their primary responsibilities encompass diagnosing mental disorders using standardized tools such as the DSM-5 (Diagnostic and Statistical Manual of Mental Disorders) and ICD-10 (International Classification of Diseases), prescribing psychotropic medications when necessary, and providing psychotherapy or counseling. However, the role extends beyond individual patient care to include public health advocacy, policy development, and community education.</w:t>
      </w:r>
    </w:p>
    <w:p>
      <w:pPr>
        <w:pStyle w:val="BodyText"/>
      </w:pPr>
      <w:r>
        <w:t xml:space="preserve">In clinical settings such as public hospitals, psychiatric clinics, and private practices in Dakar, psychiatrists face a unique set of challenges. Limited availability of advanced diagnostic equipment (e.g., neuroimaging facilities) and psychotropic medications often forces clinicians to rely on clinical judgment alone. Additionally, the shortage of psychiatrists in Senegal—estimated at fewer than 100 practicing professionals for a population exceeding 15 million—exacerbates the burden on existing mental health workers. This scarcity is particularly pronounced in Dakar, where demand for psychiatric services outpaces supply due to urbanization and increased awareness of mental health issues.</w:t>
      </w:r>
    </w:p>
    <w:p>
      <w:pPr>
        <w:pStyle w:val="BodyText"/>
      </w:pPr>
      <w:r>
        <w:t xml:space="preserve">Despite these challenges, psychiatrists in Senegal Dakar have demonstrated resilience and innovation. For instance, telepsychiatry initiatives have been introduced to reach underserved populations in rural areas connected to Dakar through digital networks. Mobile mental health units equipped with basic diagnostic tools and trained psychiatric staff are also being piloted to provide outreach services in marginalized communities.</w:t>
      </w:r>
    </w:p>
    <w:bookmarkEnd w:id="21"/>
    <w:bookmarkStart w:id="22" w:name="Xd4488e6a8f7fc902846660f46c75039e0a74a9d"/>
    <w:p>
      <w:pPr>
        <w:pStyle w:val="Heading2"/>
      </w:pPr>
      <w:r>
        <w:t xml:space="preserve">Challenges Faced by Psychiatrists in Senegal Dakar</w:t>
      </w:r>
    </w:p>
    <w:p>
      <w:pPr>
        <w:pStyle w:val="FirstParagraph"/>
      </w:pPr>
      <w:r>
        <w:t xml:space="preserve">The challenges confronting psychiatrists in Senegal Dakar are multifaceted, encompassing structural, cultural, and economic dimensions. Structural barriers include inadequate funding for mental health programs, a lack of psychiatric training facilities within the country’s medical education system (with most psychiatrists trained abroad), and insufficient integration of mental health services into primary healthcare systems. These factors contribute to fragmented care delivery and long wait times for patients seeking psychiatric evaluation.</w:t>
      </w:r>
    </w:p>
    <w:p>
      <w:pPr>
        <w:pStyle w:val="BodyText"/>
      </w:pPr>
      <w:r>
        <w:t xml:space="preserve">Culturally, the stigma surrounding mental illness remains a significant obstacle. In Senegal Dakar, discussions about mental health are often considered taboo, leading individuals to conceal their struggles or avoid seeking help altogether. This stigma is compounded by misconceptions that equate psychiatric treatment with "madness" or "witchcraft." Psychiatrists must therefore engage in continuous efforts to educate the public through workshops, media campaigns, and partnerships with influential community figures.</w:t>
      </w:r>
    </w:p>
    <w:p>
      <w:pPr>
        <w:pStyle w:val="BodyText"/>
      </w:pPr>
      <w:r>
        <w:t xml:space="preserve">Economically, many families in Senegal Dakar cannot afford private psychiatric care due to high out-of-pocket costs. While public health services provide some level of care, they are often under-resourced and overburdened. Psychiatrists must navigate these constraints by prioritizing cost-effective interventions such as group therapy sessions or community-based mental health programs.</w:t>
      </w:r>
    </w:p>
    <w:bookmarkEnd w:id="22"/>
    <w:bookmarkStart w:id="23" w:name="Xe63cc17b911525bf0c9ff9decdc10a482ec9059"/>
    <w:p>
      <w:pPr>
        <w:pStyle w:val="Heading2"/>
      </w:pPr>
      <w:r>
        <w:t xml:space="preserve">Innovative Strategies and Collaborative Efforts</w:t>
      </w:r>
    </w:p>
    <w:p>
      <w:pPr>
        <w:pStyle w:val="FirstParagraph"/>
      </w:pPr>
      <w:r>
        <w:t xml:space="preserve">To address these challenges, psychiatrists in Senegal Dakar have embraced collaborative approaches that leverage local resources and global best practices. One notable initiative is the establishment of partnerships between local psychiatric associations (e.g., the Federation of Psychiatrists of Senegal) and international organizations such as the WHO, Médecins Sans Frontières (MSF), and NGOs focused on mental health advocacy. These collaborations have facilitated training programs for healthcare professionals, access to affordable psychotropic medications, and the implementation of community-based mental health projects.</w:t>
      </w:r>
    </w:p>
    <w:p>
      <w:pPr>
        <w:pStyle w:val="BodyText"/>
      </w:pPr>
      <w:r>
        <w:t xml:space="preserve">Educational outreach is another critical area of focus. Psychiatrists in Dakar frequently engage with schools, universities, and workplaces to promote mental health literacy. For example, workshops on recognizing early signs of depression or anxiety are now being conducted in secondary schools across the city. Such initiatives aim to normalize discussions about mental health and encourage early intervention.</w:t>
      </w:r>
    </w:p>
    <w:p>
      <w:pPr>
        <w:pStyle w:val="BodyText"/>
      </w:pPr>
      <w:r>
        <w:t xml:space="preserve">Additionally, psychiatrists are working to integrate traditional healing practices with modern psychiatric care. By acknowledging the cultural significance of traditional medicine, clinicians can build trust with patients who may be hesitant to engage with Western-style treatments. This integrative approach often involves referring patients to both psychiatric services and certified traditional healers after ensuring that the latter’s methods do not conflict with evidence-based care.</w:t>
      </w:r>
    </w:p>
    <w:bookmarkEnd w:id="23"/>
    <w:bookmarkStart w:id="24" w:name="X710e862efc65ad17710532cf4269370499f0f85"/>
    <w:p>
      <w:pPr>
        <w:pStyle w:val="Heading2"/>
      </w:pPr>
      <w:r>
        <w:t xml:space="preserve">Recommendations for Strengthening Psychiatry in Senegal Dakar</w:t>
      </w:r>
    </w:p>
    <w:p>
      <w:pPr>
        <w:pStyle w:val="FirstParagraph"/>
      </w:pPr>
      <w:r>
        <w:t xml:space="preserve">To enhance the effectiveness of psychiatrists in Senegal Dakar, several recommendations are proposed. First, increasing government investment in mental health infrastructure and training is essential. This includes establishing psychiatric departments within medical schools, expanding the number of psychiatric residency programs, and improving access to advanced diagnostic tools.</w:t>
      </w:r>
    </w:p>
    <w:p>
      <w:pPr>
        <w:pStyle w:val="BodyText"/>
      </w:pPr>
      <w:r>
        <w:t xml:space="preserve">Second, fostering public-private partnerships can help bridge resource gaps. Private hospitals and clinics in Dakar could collaborate with public institutions to share expertise, funding, and facilities for mental health care. Third, leveraging technology—such as mobile health (mHealth) platforms and telemedicine—can expand the reach of psychiatric services to remote areas.</w:t>
      </w:r>
    </w:p>
    <w:p>
      <w:pPr>
        <w:pStyle w:val="BodyText"/>
      </w:pPr>
      <w:r>
        <w:t xml:space="preserve">Lastly, continued efforts to destigmatize mental illness through media campaigns and community engagement are vital. Psychiatrists in Senegal Dakar must lead these efforts by serving as visible advocates for mental health, demonstrating that psychiatric care is a legitimate and essential component of overall healthcare.</w:t>
      </w:r>
    </w:p>
    <w:bookmarkEnd w:id="24"/>
    <w:bookmarkStart w:id="25" w:name="conclusion"/>
    <w:p>
      <w:pPr>
        <w:pStyle w:val="Heading2"/>
      </w:pPr>
      <w:r>
        <w:t xml:space="preserve">Conclusion</w:t>
      </w:r>
    </w:p>
    <w:p>
      <w:pPr>
        <w:pStyle w:val="FirstParagraph"/>
      </w:pPr>
      <w:r>
        <w:t xml:space="preserve">In conclusion, the psychiatrist in Senegal Dakar operates within a complex landscape defined by cultural diversity, resource limitations, and evolving mental health needs. Their role extends beyond clinical practice to include advocacy, education, and collaboration with diverse stakeholders to improve mental health outcomes for the population. While significant challenges persist, the adaptability and innovation of psychiatrists in this region offer hope for a future where mental health care is accessible, equitable, and deeply integrated into Senegal’s healthcare system. By prioritizing investment in psychiatric training, infrastructure, and public awareness initiatives, Senegal Dakar can emerge as a regional leader in addressing mental health disparities across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2026-07-23T11:09:08Z</dcterms:created>
  <dcterms:modified xsi:type="dcterms:W3CDTF">2026-07-23T11:09:08Z</dcterms:modified>
</cp:coreProperties>
</file>

<file path=docProps/custom.xml><?xml version="1.0" encoding="utf-8"?>
<Properties xmlns="http://schemas.openxmlformats.org/officeDocument/2006/custom-properties" xmlns:vt="http://schemas.openxmlformats.org/officeDocument/2006/docPropsVTypes"/>
</file>