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6fb1b48f1827f04f34834cb7737b77d72017c8f"/>
    <w:p>
      <w:pPr>
        <w:pStyle w:val="Heading1"/>
      </w:pPr>
      <w:r>
        <w:t xml:space="preserve">Abstract Academic Document: The Role of the Psychiatrist in Switzerland Zurich</w:t>
      </w:r>
    </w:p>
    <w:p>
      <w:pPr>
        <w:pStyle w:val="FirstParagraph"/>
      </w:pPr>
      <w:r>
        <w:t xml:space="preserve">This academic abstract explores the multifaceted role of psychiatrists within the context of</w:t>
      </w:r>
      <w:r>
        <w:t xml:space="preserve"> </w:t>
      </w:r>
      <w:r>
        <w:rPr>
          <w:bCs/>
          <w:b/>
        </w:rPr>
        <w:t xml:space="preserve">Switzerland Zurich</w:t>
      </w:r>
      <w:r>
        <w:t xml:space="preserve">, a region renowned for its high-quality healthcare infrastructure, cultural diversity, and commitment to mental health innovation. The document aims to highlight the unique contributions of psychiatrists in addressing psychological and psychiatric challenges while integrating modern practices with Switzerland’s stringent regulatory frameworks. By examining clinical practices, educational pathways, and societal influences specific to</w:t>
      </w:r>
      <w:r>
        <w:t xml:space="preserve"> </w:t>
      </w:r>
      <w:r>
        <w:rPr>
          <w:bCs/>
          <w:b/>
        </w:rPr>
        <w:t xml:space="preserve">Switzerland Zurich</w:t>
      </w:r>
      <w:r>
        <w:t xml:space="preserve">, this abstract underscores the critical importance of the</w:t>
      </w:r>
      <w:r>
        <w:t xml:space="preserve"> </w:t>
      </w:r>
      <w:r>
        <w:rPr>
          <w:bCs/>
          <w:b/>
        </w:rPr>
        <w:t xml:space="preserve">Psychiatrist</w:t>
      </w:r>
      <w:r>
        <w:t xml:space="preserve"> </w:t>
      </w:r>
      <w:r>
        <w:t xml:space="preserve">as a pillar of mental health care in a globalized yet culturally distinct environment.</w:t>
      </w:r>
    </w:p>
    <w:bookmarkStart w:id="20" w:name="X32c6dd35c95894197675a85fbd26bc62b15c649"/>
    <w:p>
      <w:pPr>
        <w:pStyle w:val="Heading2"/>
      </w:pPr>
      <w:r>
        <w:t xml:space="preserve">1. Introduction: Psychiatry in Switzerland Zurich</w:t>
      </w:r>
    </w:p>
    <w:p>
      <w:pPr>
        <w:pStyle w:val="FirstParagraph"/>
      </w:pPr>
      <w:r>
        <w:rPr>
          <w:bCs/>
          <w:b/>
        </w:rPr>
        <w:t xml:space="preserve">Switzerland Zurich</w:t>
      </w:r>
      <w:r>
        <w:t xml:space="preserve"> </w:t>
      </w:r>
      <w:r>
        <w:t xml:space="preserve">stands as a hub for psychiatric research, clinical practice, and policy development within the Swiss healthcare system. As one of Europe’s most prosperous and densely populated cities, Zurich presents unique challenges and opportunities for psychiatrists. The integration of advanced technology, a robust public health network, and a multilingual population necessitates tailored approaches to mental health care. This abstract delves into how</w:t>
      </w:r>
      <w:r>
        <w:t xml:space="preserve"> </w:t>
      </w:r>
      <w:r>
        <w:rPr>
          <w:bCs/>
          <w:b/>
        </w:rPr>
        <w:t xml:space="preserve">Psychiatrist</w:t>
      </w:r>
      <w:r>
        <w:t xml:space="preserve">s in</w:t>
      </w:r>
      <w:r>
        <w:t xml:space="preserve"> </w:t>
      </w:r>
      <w:r>
        <w:rPr>
          <w:bCs/>
          <w:b/>
        </w:rPr>
        <w:t xml:space="preserve">Switzerland Zurich</w:t>
      </w:r>
      <w:r>
        <w:t xml:space="preserve"> </w:t>
      </w:r>
      <w:r>
        <w:t xml:space="preserve">navigate these complexities while adhering to national standards and international best practices.</w:t>
      </w:r>
    </w:p>
    <w:p>
      <w:pPr>
        <w:pStyle w:val="BodyText"/>
      </w:pPr>
      <w:r>
        <w:t xml:space="preserve">The Swiss healthcare system is characterized by its decentralized structure, with cantons like Zurich managing local policies independently. However, the Federal Office of Public Health (FOPH) establishes overarching guidelines that influence psychiatric care nationwide. In</w:t>
      </w:r>
      <w:r>
        <w:t xml:space="preserve"> </w:t>
      </w:r>
      <w:r>
        <w:rPr>
          <w:bCs/>
          <w:b/>
        </w:rPr>
        <w:t xml:space="preserve">Switzerland Zurich</w:t>
      </w:r>
      <w:r>
        <w:t xml:space="preserve">, psychiatrists operate within this dual framework, balancing federal regulations with localized needs.</w:t>
      </w:r>
    </w:p>
    <w:bookmarkEnd w:id="20"/>
    <w:bookmarkStart w:id="21" w:name="historical-and-cultural-context"/>
    <w:p>
      <w:pPr>
        <w:pStyle w:val="Heading2"/>
      </w:pPr>
      <w:r>
        <w:t xml:space="preserve">2. Historical and Cultural Context</w:t>
      </w:r>
    </w:p>
    <w:p>
      <w:pPr>
        <w:pStyle w:val="FirstParagraph"/>
      </w:pPr>
      <w:r>
        <w:t xml:space="preserve">The history of psychiatry in</w:t>
      </w:r>
      <w:r>
        <w:t xml:space="preserve"> </w:t>
      </w:r>
      <w:r>
        <w:rPr>
          <w:bCs/>
          <w:b/>
        </w:rPr>
        <w:t xml:space="preserve">Switzerland Zurich</w:t>
      </w:r>
      <w:r>
        <w:t xml:space="preserve"> </w:t>
      </w:r>
      <w:r>
        <w:t xml:space="preserve">is deeply intertwined with the broader evolution of mental health care in Europe. Institutions such as the University Hospital Zurich (USZ) have long been at the forefront of psychiatric research and patient care, fostering collaborations with global academic centers. The region’s emphasis on precision medicine and evidence-based practices has positioned it as a leader in innovative treatment modalities.</w:t>
      </w:r>
    </w:p>
    <w:p>
      <w:pPr>
        <w:pStyle w:val="BodyText"/>
      </w:pPr>
      <w:r>
        <w:t xml:space="preserve">Culturally,</w:t>
      </w:r>
      <w:r>
        <w:t xml:space="preserve"> </w:t>
      </w:r>
      <w:r>
        <w:rPr>
          <w:bCs/>
          <w:b/>
        </w:rPr>
        <w:t xml:space="preserve">Switzerland Zurich</w:t>
      </w:r>
      <w:r>
        <w:t xml:space="preserve"> </w:t>
      </w:r>
      <w:r>
        <w:t xml:space="preserve">reflects a blend of Swiss traditionalism and cosmopolitan openness. This duality influences the societal perception of mental health issues, where stigma remains a persistent challenge despite Switzerland’s progressive policies. Psychiatrists in this region must therefore balance scientific rigor with cultural sensitivity when addressing patient concerns.</w:t>
      </w:r>
    </w:p>
    <w:bookmarkEnd w:id="21"/>
    <w:bookmarkStart w:id="22" w:name="clinical-practices-and-specializations"/>
    <w:p>
      <w:pPr>
        <w:pStyle w:val="Heading2"/>
      </w:pPr>
      <w:r>
        <w:t xml:space="preserve">3. Clinical Practices and Specializations</w:t>
      </w:r>
    </w:p>
    <w:p>
      <w:pPr>
        <w:pStyle w:val="FirstParagraph"/>
      </w:pPr>
      <w:r>
        <w:t xml:space="preserve">In</w:t>
      </w:r>
      <w:r>
        <w:t xml:space="preserve"> </w:t>
      </w:r>
      <w:r>
        <w:rPr>
          <w:bCs/>
          <w:b/>
        </w:rPr>
        <w:t xml:space="preserve">Switzerland Zurich</w:t>
      </w:r>
      <w:r>
        <w:t xml:space="preserve">, psychiatrists are trained to handle a diverse caseload, ranging from common mental health disorders (e.g., depression, anxiety) to complex conditions such as schizophrenia, bipolar disorder, and trauma-related illnesses. The availability of multidisciplinary teams—including psychologists, social workers, and neurologists—enables holistic care for patients.</w:t>
      </w:r>
    </w:p>
    <w:p>
      <w:pPr>
        <w:pStyle w:val="BodyText"/>
      </w:pPr>
      <w:r>
        <w:t xml:space="preserve">The integration of digital tools is a hallmark of psychiatric practice in</w:t>
      </w:r>
      <w:r>
        <w:t xml:space="preserve"> </w:t>
      </w:r>
      <w:r>
        <w:rPr>
          <w:bCs/>
          <w:b/>
        </w:rPr>
        <w:t xml:space="preserve">Switzerland Zurich</w:t>
      </w:r>
      <w:r>
        <w:t xml:space="preserve">. Telepsychiatry services have gained prominence, especially following the global pandemic, allowing psychiatrists to reach patients in remote areas or those with mobility constraints. Furthermore, Switzerland’s commitment to data privacy and ethical standards ensures that these technologies are implemented responsibly.</w:t>
      </w:r>
    </w:p>
    <w:p>
      <w:pPr>
        <w:pStyle w:val="BodyText"/>
      </w:pPr>
      <w:r>
        <w:t xml:space="preserve">Specialized fields such as child and adolescent psychiatry, forensic psychiatry, and addiction medicine are particularly well-developed in</w:t>
      </w:r>
      <w:r>
        <w:t xml:space="preserve"> </w:t>
      </w:r>
      <w:r>
        <w:rPr>
          <w:bCs/>
          <w:b/>
        </w:rPr>
        <w:t xml:space="preserve">Switzerland Zurich</w:t>
      </w:r>
      <w:r>
        <w:t xml:space="preserve">. The region’s academic institutions also contribute to global knowledge through research on psychiatric genetics, neuroimaging, and pharmacological innovations.</w:t>
      </w:r>
    </w:p>
    <w:bookmarkEnd w:id="22"/>
    <w:bookmarkStart w:id="23" w:name="X0544b31ca7099926e2fab1ab26d0f327b6ecd0b"/>
    <w:p>
      <w:pPr>
        <w:pStyle w:val="Heading2"/>
      </w:pPr>
      <w:r>
        <w:t xml:space="preserve">4. Education and Training for Psychiatrists in Switzerland Zurich</w:t>
      </w:r>
    </w:p>
    <w:p>
      <w:pPr>
        <w:pStyle w:val="FirstParagraph"/>
      </w:pPr>
      <w:r>
        <w:t xml:space="preserve">Becoming a psychiatrist in</w:t>
      </w:r>
      <w:r>
        <w:t xml:space="preserve"> </w:t>
      </w:r>
      <w:r>
        <w:rPr>
          <w:bCs/>
          <w:b/>
        </w:rPr>
        <w:t xml:space="preserve">Switzerland Zurich</w:t>
      </w:r>
      <w:r>
        <w:t xml:space="preserve"> </w:t>
      </w:r>
      <w:r>
        <w:t xml:space="preserve">requires rigorous academic training and clinical experience. Prospective psychiatrists must first obtain a medical degree (Medizinalmatur) from a Swiss university, followed by a postgraduate specialization in psychiatry. This typically involves 5–6 years of residency, with rotations across public and private healthcare settings.</w:t>
      </w:r>
    </w:p>
    <w:p>
      <w:pPr>
        <w:pStyle w:val="BodyText"/>
      </w:pPr>
      <w:r>
        <w:t xml:space="preserve">The University of Zurich offers one of the most prestigious psychiatric training programs in Europe, emphasizing both clinical excellence and research. Residents engage in hands-on experience at leading institutions such as the Department of Psychiatry at the University Hospital Zurich (USZ) and participate in cutting-edge research projects.</w:t>
      </w:r>
    </w:p>
    <w:p>
      <w:pPr>
        <w:pStyle w:val="BodyText"/>
      </w:pPr>
      <w:r>
        <w:t xml:space="preserve">Continuing education is mandatory for psychiatrists practicing in</w:t>
      </w:r>
      <w:r>
        <w:t xml:space="preserve"> </w:t>
      </w:r>
      <w:r>
        <w:rPr>
          <w:bCs/>
          <w:b/>
        </w:rPr>
        <w:t xml:space="preserve">Switzerland Zurich</w:t>
      </w:r>
      <w:r>
        <w:t xml:space="preserve">, ensuring that practitioners remain updated on advancements in psychiatric pharmacology, psychotherapy techniques, and ethical guidelines. Professional organizations like the Swiss Society of Psychiatry (SGP) play a vital role in fostering collaboration and knowledge exchange.</w:t>
      </w:r>
    </w:p>
    <w:bookmarkEnd w:id="23"/>
    <w:bookmarkStart w:id="24" w:name="challenges-and-opportunities"/>
    <w:p>
      <w:pPr>
        <w:pStyle w:val="Heading2"/>
      </w:pPr>
      <w:r>
        <w:t xml:space="preserve">5. Challenges and Opportunities</w:t>
      </w:r>
    </w:p>
    <w:p>
      <w:pPr>
        <w:pStyle w:val="FirstParagraph"/>
      </w:pPr>
      <w:r>
        <w:t xml:space="preserve">Despite its strengths, the practice of psychiatry in</w:t>
      </w:r>
      <w:r>
        <w:t xml:space="preserve"> </w:t>
      </w:r>
      <w:r>
        <w:rPr>
          <w:bCs/>
          <w:b/>
        </w:rPr>
        <w:t xml:space="preserve">Switzerland Zurich</w:t>
      </w:r>
      <w:r>
        <w:t xml:space="preserve"> </w:t>
      </w:r>
      <w:r>
        <w:t xml:space="preserve">faces challenges such as rising demand for mental health services, workforce shortages, and the need to address systemic inequalities. The aging population in Switzerland has also increased the prevalence of geriatric psychiatric disorders, necessitating targeted interventions.</w:t>
      </w:r>
    </w:p>
    <w:p>
      <w:pPr>
        <w:pStyle w:val="BodyText"/>
      </w:pPr>
      <w:r>
        <w:t xml:space="preserve">Economically, Switzerland’s high cost of living impacts access to mental health care for some populations. While insurance coverage is comprehensive under the Swiss mandatory health insurance system (KVG), out-of-pocket expenses and waiting times for specialized care remain concerns. Psychiatrists in</w:t>
      </w:r>
      <w:r>
        <w:t xml:space="preserve"> </w:t>
      </w:r>
      <w:r>
        <w:rPr>
          <w:bCs/>
          <w:b/>
        </w:rPr>
        <w:t xml:space="preserve">Switzerland Zurich</w:t>
      </w:r>
      <w:r>
        <w:t xml:space="preserve"> </w:t>
      </w:r>
      <w:r>
        <w:t xml:space="preserve">often advocate for policy reforms to improve equity and accessibility.</w:t>
      </w:r>
    </w:p>
    <w:p>
      <w:pPr>
        <w:pStyle w:val="BodyText"/>
      </w:pPr>
      <w:r>
        <w:t xml:space="preserve">Opportunities abound in the form of international partnerships, interdisciplinary research, and public health initiatives. The region’s proximity to Germany, France, and Italy further enhances its role as a cross-border center for psychiatric innovation.</w:t>
      </w:r>
    </w:p>
    <w:bookmarkEnd w:id="24"/>
    <w:bookmarkStart w:id="25" w:name="X6f2b81fc16ae4b3d9bb973abb973460c4ccb568"/>
    <w:p>
      <w:pPr>
        <w:pStyle w:val="Heading2"/>
      </w:pPr>
      <w:r>
        <w:t xml:space="preserve">6. Conclusion: The Psychiatrist as a Pillar of Mental Health in Switzerland Zurich</w:t>
      </w:r>
    </w:p>
    <w:p>
      <w:pPr>
        <w:pStyle w:val="FirstParagraph"/>
      </w:pPr>
      <w:r>
        <w:t xml:space="preserve">In conclusion, the</w:t>
      </w:r>
      <w:r>
        <w:t xml:space="preserve"> </w:t>
      </w:r>
      <w:r>
        <w:rPr>
          <w:bCs/>
          <w:b/>
        </w:rPr>
        <w:t xml:space="preserve">Psychiatrist</w:t>
      </w:r>
      <w:r>
        <w:t xml:space="preserve"> </w:t>
      </w:r>
      <w:r>
        <w:t xml:space="preserve">in</w:t>
      </w:r>
      <w:r>
        <w:t xml:space="preserve"> </w:t>
      </w:r>
      <w:r>
        <w:rPr>
          <w:bCs/>
          <w:b/>
        </w:rPr>
        <w:t xml:space="preserve">Switzerland Zurich</w:t>
      </w:r>
      <w:r>
        <w:t xml:space="preserve"> </w:t>
      </w:r>
      <w:r>
        <w:t xml:space="preserve">occupies a pivotal role within the Swiss healthcare landscape. Their work is shaped by a unique interplay of cultural values, technological advancements, and regulatory frameworks that define mental health care in this region. As</w:t>
      </w:r>
      <w:r>
        <w:t xml:space="preserve"> </w:t>
      </w:r>
      <w:r>
        <w:rPr>
          <w:bCs/>
          <w:b/>
        </w:rPr>
        <w:t xml:space="preserve">Switzerland Zurich</w:t>
      </w:r>
      <w:r>
        <w:t xml:space="preserve"> </w:t>
      </w:r>
      <w:r>
        <w:t xml:space="preserve">continues to evolve as a global leader in psychiatric science and practice, the contributions of psychiatrists will remain indispensable in addressing both individual and societal mental health needs.</w:t>
      </w:r>
    </w:p>
    <w:p>
      <w:pPr>
        <w:pStyle w:val="BodyText"/>
      </w:pPr>
      <w:r>
        <w:t xml:space="preserve">This abstract academic document underscores the necessity of recognizing and supporting the work of psychiatrists in</w:t>
      </w:r>
      <w:r>
        <w:t xml:space="preserve"> </w:t>
      </w:r>
      <w:r>
        <w:rPr>
          <w:bCs/>
          <w:b/>
        </w:rPr>
        <w:t xml:space="preserve">Switzerland Zurich</w:t>
      </w:r>
      <w:r>
        <w:t xml:space="preserve">, not only for their patients but for the broader goal of advancing mental health care globally. By integrating local expertise with international standards,</w:t>
      </w:r>
      <w:r>
        <w:t xml:space="preserve"> </w:t>
      </w:r>
      <w:r>
        <w:rPr>
          <w:bCs/>
          <w:b/>
        </w:rPr>
        <w:t xml:space="preserve">Psychiatrist</w:t>
      </w:r>
      <w:r>
        <w:t xml:space="preserve">s in this region serve as exemplars of excellence and compassion in a field that is increasingly vital to human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Psychiatrist in Switzerland Zurich</dc:title>
  <dc:creator/>
  <dc:language>en</dc:language>
  <cp:keywords/>
  <dcterms:created xsi:type="dcterms:W3CDTF">2026-07-21T07:28:39Z</dcterms:created>
  <dcterms:modified xsi:type="dcterms:W3CDTF">2026-07-21T07:28:39Z</dcterms:modified>
</cp:coreProperties>
</file>

<file path=docProps/custom.xml><?xml version="1.0" encoding="utf-8"?>
<Properties xmlns="http://schemas.openxmlformats.org/officeDocument/2006/custom-properties" xmlns:vt="http://schemas.openxmlformats.org/officeDocument/2006/docPropsVTypes"/>
</file>