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Psychiatrist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7" w:name="Xc2f21e706327b20980990afcce1c8fe86dd080b"/>
    <w:p>
      <w:pPr>
        <w:pStyle w:val="Heading1"/>
      </w:pPr>
      <w:r>
        <w:t xml:space="preserve">Abstract Academic Document: The Role and Evolution of the Psychiatrist in the United States San Francisco</w:t>
      </w:r>
    </w:p>
    <w:p>
      <w:pPr>
        <w:pStyle w:val="FirstParagraph"/>
      </w:pPr>
      <w:r>
        <w:t xml:space="preserve">This academic abstract explores the multifaceted role of a psychiatrist within the unique cultural, social, and clinical context of San Francisco, United States. As a critical component of mental health care delivery in one of North America’s most diverse urban centers, psychiatrists in San Francisco face distinct challenges and opportunities shaped by the region’s demographics, public health policies, and historical commitment to innovation in mental health care. The document examines the evolution of psychiatric practice in San Francisco over the past century, emphasizing how local factors have influenced training, treatment modalities, and interdisciplinary collaboration. By analyzing current trends in psychiatric care delivery within this jurisdiction and comparing them to broader national frameworks, this abstract aims to provide a comprehensive overview of the psychiatrist’s role as both a clinician and an advocate for mental health equity in the United States San Francisco.</w:t>
      </w:r>
    </w:p>
    <w:bookmarkStart w:id="20" w:name="X120e2b0fda662cf1a2589f7073c880431fcbdc5"/>
    <w:p>
      <w:pPr>
        <w:pStyle w:val="Heading2"/>
      </w:pPr>
      <w:r>
        <w:t xml:space="preserve">Contextualizing Psychiatry in San Francisco</w:t>
      </w:r>
    </w:p>
    <w:p>
      <w:pPr>
        <w:pStyle w:val="FirstParagraph"/>
      </w:pPr>
      <w:r>
        <w:t xml:space="preserve">The United States San Francisco is a city characterized by its cultural heterogeneity, economic disparity, and progressive policies on public health. These factors have historically positioned the region as a testing ground for innovative mental health interventions. For instance, the integration of mental health services into primary care models and community-based outreach programs has been pioneered in San Francisco over decades. Psychiatrists operating within this framework are uniquely tasked with addressing not only individual psychological disorders but also systemic issues such as homelessness, substance use disorders, and racial disparities in access to care. The presence of institutions like the Department of Psychiatry at the University of California, San Francisco (UCSF) underscores the city’s commitment to advancing psychiatric research and education. This academic context provides a backdrop for understanding how psychiatrists in San Francisco must balance clinical rigor with social advocacy.</w:t>
      </w:r>
    </w:p>
    <w:bookmarkEnd w:id="20"/>
    <w:bookmarkStart w:id="21" w:name="X977929c6810c63a4eba2f569cd1f36e38db576a"/>
    <w:p>
      <w:pPr>
        <w:pStyle w:val="Heading2"/>
      </w:pPr>
      <w:r>
        <w:t xml:space="preserve">The Psychiatrist as a Multifaceted Professional</w:t>
      </w:r>
    </w:p>
    <w:p>
      <w:pPr>
        <w:pStyle w:val="FirstParagraph"/>
      </w:pPr>
      <w:r>
        <w:t xml:space="preserve">A psychiatrist in the United States San Francisco is not merely a medical doctor specializing in mental health; they are often at the intersection of clinical practice, research, and community engagement. The role requires expertise in diagnosing and treating psychiatric conditions such as depression, bipolar disorder, schizophrenia, and trauma-related disorders. However, it also demands an understanding of the sociocultural dynamics that influence mental health outcomes. For example, San Francisco’s large immigrant population necessitates cultural competency in treatment approaches. Additionally, the city’s history of activism has shaped psychiatrists’ roles as advocates for policy reform and stigma reduction. This dual identity—as clinician and advocate—is central to the psychiatrist’s contribution to public health in San Francisco.</w:t>
      </w:r>
    </w:p>
    <w:bookmarkEnd w:id="21"/>
    <w:bookmarkStart w:id="22" w:name="Xfd551be591c59287681e3ac78c4b9970192faec"/>
    <w:p>
      <w:pPr>
        <w:pStyle w:val="Heading2"/>
      </w:pPr>
      <w:r>
        <w:t xml:space="preserve">Evolution of Psychiatric Practice in San Francisco</w:t>
      </w:r>
    </w:p>
    <w:p>
      <w:pPr>
        <w:pStyle w:val="FirstParagraph"/>
      </w:pPr>
      <w:r>
        <w:t xml:space="preserve">The evolution of psychiatric practice in San Francisco reflects broader shifts in mental health care globally. In the mid-20th century, deinstitutionalization policies led to a surge in community-based psychiatry, with San Francisco emerging as a leader in this movement. Today, the city’s psychiatrist population includes specialists trained in areas such as geriatric psychiatry, child and adolescent psychiatry, and addiction medicine—fields that align with the needs of its aging population and high rates of substance use disorders. Technological advancements have also transformed psychiatric care; telepsychiatry, for example, has become a vital tool for reaching underserved communities in San Francisco’s surrounding areas. This adaptability to change is a hallmark of the psychiatrist’s profession in this dynamic urban environment.</w:t>
      </w:r>
    </w:p>
    <w:bookmarkEnd w:id="22"/>
    <w:bookmarkStart w:id="23" w:name="Xbc119631e061ad1e60dc9a207b5a824d6fa8ad7"/>
    <w:p>
      <w:pPr>
        <w:pStyle w:val="Heading2"/>
      </w:pPr>
      <w:r>
        <w:t xml:space="preserve">Challenges and Opportunities in Contemporary Practice</w:t>
      </w:r>
    </w:p>
    <w:p>
      <w:pPr>
        <w:pStyle w:val="FirstParagraph"/>
      </w:pPr>
      <w:r>
        <w:t xml:space="preserve">Despite progress, psychiatrists in San Francisco continue to confront significant challenges. The city’s high cost of living and limited access to mental health insurance disproportionately affect low-income residents, creating barriers to care. Additionally, the stigma surrounding mental illness persists in certain communities, requiring psychiatrists to engage in public education efforts alongside clinical work. On the other hand, San Francisco’s robust network of nonprofit organizations and academic institutions provides unique opportunities for collaboration. For instance, partnerships between psychiatrists and local social workers have led to more holistic treatment models that address both mental health and socioeconomic factors. Furthermore, the city’s progressive policies on cannabis legalization have prompted research into its therapeutic potential under psychiatric supervision.</w:t>
      </w:r>
    </w:p>
    <w:bookmarkEnd w:id="23"/>
    <w:bookmarkStart w:id="24" w:name="Xf3219a1d0ff3b66780aa5a282250c5e802e88d9"/>
    <w:p>
      <w:pPr>
        <w:pStyle w:val="Heading2"/>
      </w:pPr>
      <w:r>
        <w:t xml:space="preserve">Interdisciplinary Collaboration in San Francisco</w:t>
      </w:r>
    </w:p>
    <w:p>
      <w:pPr>
        <w:pStyle w:val="FirstParagraph"/>
      </w:pPr>
      <w:r>
        <w:t xml:space="preserve">A defining feature of psychiatry in San Francisco is its emphasis on interdisciplinary collaboration. Psychiatrists frequently work alongside psychologists, social workers, nurses, and public health officials to provide comprehensive care. This approach is particularly evident in programs addressing mental health crises among homeless populations or substance use disorders linked to the opioid epidemic. The United States San Francisco’s commitment to integrating mental health services into emergency care systems exemplifies this collaborative ethos. Moreover, the city’s mental health policies often mandate psychiatric consultation in primary care settings, further embedding psychiatrists into a broader healthcare ecosystem.</w:t>
      </w:r>
    </w:p>
    <w:bookmarkEnd w:id="24"/>
    <w:bookmarkStart w:id="25" w:name="X3b843736e4a00615d7e5cddf45cd5c94a2f943f"/>
    <w:p>
      <w:pPr>
        <w:pStyle w:val="Heading2"/>
      </w:pPr>
      <w:r>
        <w:t xml:space="preserve">Future Directions for Psychiatry in San Francisco</w:t>
      </w:r>
    </w:p>
    <w:p>
      <w:pPr>
        <w:pStyle w:val="FirstParagraph"/>
      </w:pPr>
      <w:r>
        <w:t xml:space="preserve">Looking ahead, psychiatrists in San Francisco are poised to play a pivotal role in addressing emerging mental health challenges. The rise of digital mental health platforms and the increasing prevalence of neurodegenerative disorders due to aging populations will require ongoing innovation. Additionally, as the United States grapples with national issues like gun violence and climate anxiety, San Francisco psychiatrists are likely to contribute to research on these topics’ psychological impacts. This academic document underscores that the psychiatrist’s role in San Francisco is not static but continues to evolve in response to local needs and global trends.</w:t>
      </w:r>
    </w:p>
    <w:bookmarkEnd w:id="25"/>
    <w:bookmarkStart w:id="26" w:name="conclusion"/>
    <w:p>
      <w:pPr>
        <w:pStyle w:val="Heading2"/>
      </w:pPr>
      <w:r>
        <w:t xml:space="preserve">Conclusion</w:t>
      </w:r>
    </w:p>
    <w:p>
      <w:pPr>
        <w:pStyle w:val="FirstParagraph"/>
      </w:pPr>
      <w:r>
        <w:t xml:space="preserve">In conclusion, the Psychiatrist in the United States San Francisco represents a vital intersection of clinical expertise, social advocacy, and academic innovation. The city’s unique socio-political landscape has shaped psychiatric practice into a field that prioritizes both individual well-being and systemic change. As mental health challenges persist on a national scale, San Francisco’s psychiatrists serve as models for how clinical care can be integrated with community-driven solutions. This abstract highlights the importance of studying the Psychiatrist’s role within this specific jurisdiction to inform future developments in psychiatric education, policy, and practice across the United States.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Psychiatrist in the United States San Francisco</dc:title>
  <dc:creator/>
  <dc:language>en</dc:language>
  <cp:keywords/>
  <dcterms:created xsi:type="dcterms:W3CDTF">2026-07-23T23:13:19Z</dcterms:created>
  <dcterms:modified xsi:type="dcterms:W3CDTF">2026-07-23T23:13:19Z</dcterms:modified>
</cp:coreProperties>
</file>

<file path=docProps/custom.xml><?xml version="1.0" encoding="utf-8"?>
<Properties xmlns="http://schemas.openxmlformats.org/officeDocument/2006/custom-properties" xmlns:vt="http://schemas.openxmlformats.org/officeDocument/2006/docPropsVTypes"/>
</file>