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Psychologists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0" w:name="X02843b7e1aa62c7d462b8ca94cc5d7feec47f52"/>
    <w:p>
      <w:pPr>
        <w:pStyle w:val="Heading1"/>
      </w:pPr>
      <w:r>
        <w:t xml:space="preserve">Abstract Academic Document: The Role and Evolution of Psychologists in Argentina, Buenos Aires</w:t>
      </w:r>
    </w:p>
    <w:p>
      <w:pPr>
        <w:pStyle w:val="FirstParagraph"/>
      </w:pPr>
      <w:r>
        <w:rPr>
          <w:bCs/>
          <w:b/>
        </w:rPr>
        <w:t xml:space="preserve">Abstract academic:</w:t>
      </w:r>
      <w:r>
        <w:t xml:space="preserve"> </w:t>
      </w:r>
      <w:r>
        <w:t xml:space="preserve">This document provides an in-depth exploration of the role, challenges, and contributions of psychologists within the context of</w:t>
      </w:r>
      <w:r>
        <w:t xml:space="preserve"> </w:t>
      </w:r>
      <w:r>
        <w:rPr>
          <w:bCs/>
          <w:b/>
        </w:rPr>
        <w:t xml:space="preserve">Argentina Buenos Aires</w:t>
      </w:r>
      <w:r>
        <w:t xml:space="preserve">. As a major cultural and economic hub in South America,</w:t>
      </w:r>
      <w:r>
        <w:t xml:space="preserve"> </w:t>
      </w:r>
      <w:r>
        <w:rPr>
          <w:bCs/>
          <w:b/>
        </w:rPr>
        <w:t xml:space="preserve">Buenos Aires</w:t>
      </w:r>
      <w:r>
        <w:t xml:space="preserve"> </w:t>
      </w:r>
      <w:r>
        <w:t xml:space="preserve">has historically been a center for psychological research, education, and practice. The profession of psychologist in Argentina has evolved significantly over the past century, shaped by socio-political changes, cultural dynamics, and global influences. This abstract academic document aims to synthesize current trends in psychological services within</w:t>
      </w:r>
      <w:r>
        <w:t xml:space="preserve"> </w:t>
      </w:r>
      <w:r>
        <w:rPr>
          <w:bCs/>
          <w:b/>
        </w:rPr>
        <w:t xml:space="preserve">Buenos Aires</w:t>
      </w:r>
      <w:r>
        <w:t xml:space="preserve">, while highlighting the unique challenges faced by psychologists operating in this region. It also examines the intersection of mental health care with broader societal issues such as inequality, urbanization, and public policy.</w:t>
      </w:r>
    </w:p>
    <w:p>
      <w:pPr>
        <w:pStyle w:val="BodyText"/>
      </w:pPr>
      <w:r>
        <w:t xml:space="preserve">The field of psychology has long been integral to Argentina's healthcare system, particularly in</w:t>
      </w:r>
      <w:r>
        <w:t xml:space="preserve"> </w:t>
      </w:r>
      <w:r>
        <w:rPr>
          <w:bCs/>
          <w:b/>
        </w:rPr>
        <w:t xml:space="preserve">Buenos Aires</w:t>
      </w:r>
      <w:r>
        <w:t xml:space="preserve">, where over 50% of the country’s population resides. Psychologists in this region are tasked with addressing a diverse array of mental health concerns, ranging from common stress-related disorders to complex conditions such as trauma and neurocognitive impairments. The role of the</w:t>
      </w:r>
      <w:r>
        <w:t xml:space="preserve"> </w:t>
      </w:r>
      <w:r>
        <w:rPr>
          <w:bCs/>
          <w:b/>
        </w:rPr>
        <w:t xml:space="preserve">psychologist</w:t>
      </w:r>
      <w:r>
        <w:t xml:space="preserve"> </w:t>
      </w:r>
      <w:r>
        <w:t xml:space="preserve">extends beyond clinical settings; they are also active in schools, corporate environments, and community outreach programs. This document explores how these multifaceted responsibilities have been adapted to meet the unique needs of Buenos Aires’ population.</w:t>
      </w:r>
    </w:p>
    <w:p>
      <w:pPr>
        <w:pStyle w:val="BodyText"/>
      </w:pPr>
      <w:r>
        <w:rPr>
          <w:bCs/>
          <w:b/>
        </w:rPr>
        <w:t xml:space="preserve">Psychologists</w:t>
      </w:r>
      <w:r>
        <w:t xml:space="preserve"> </w:t>
      </w:r>
      <w:r>
        <w:t xml:space="preserve">in</w:t>
      </w:r>
      <w:r>
        <w:t xml:space="preserve"> </w:t>
      </w:r>
      <w:r>
        <w:rPr>
          <w:bCs/>
          <w:b/>
        </w:rPr>
        <w:t xml:space="preserve">Buenos Aires</w:t>
      </w:r>
      <w:r>
        <w:t xml:space="preserve"> </w:t>
      </w:r>
      <w:r>
        <w:t xml:space="preserve">operate within a framework of national and local regulations that emphasize ethical practice, confidentiality, and cultural competence. The Colegio de Psicólogos de la República Argentina (COPRA), the regulatory body for psychologists in Argentina, mandates rigorous training requirements for practitioners. In</w:t>
      </w:r>
      <w:r>
        <w:t xml:space="preserve"> </w:t>
      </w:r>
      <w:r>
        <w:rPr>
          <w:bCs/>
          <w:b/>
        </w:rPr>
        <w:t xml:space="preserve">Buenos Aires</w:t>
      </w:r>
      <w:r>
        <w:t xml:space="preserve">, aspiring psychologists must complete a five-year undergraduate program in psychology at an accredited institution, followed by a supervised internship. The city’s prestigious universities, such as Universidad de Buenos Aires (UBA) and Universidad Católica Argentina (UCA), are renowned for their contributions to psychological research and education. These institutions have produced generations of psychologists who have shaped the profession’s trajectory in Argentina.</w:t>
      </w:r>
    </w:p>
    <w:p>
      <w:pPr>
        <w:pStyle w:val="BodyText"/>
      </w:pPr>
      <w:r>
        <w:t xml:space="preserve">Despite the advancements in training and infrastructure,</w:t>
      </w:r>
      <w:r>
        <w:t xml:space="preserve"> </w:t>
      </w:r>
      <w:r>
        <w:rPr>
          <w:bCs/>
          <w:b/>
        </w:rPr>
        <w:t xml:space="preserve">psychologists</w:t>
      </w:r>
      <w:r>
        <w:t xml:space="preserve"> </w:t>
      </w:r>
      <w:r>
        <w:t xml:space="preserve">in</w:t>
      </w:r>
      <w:r>
        <w:t xml:space="preserve"> </w:t>
      </w:r>
      <w:r>
        <w:rPr>
          <w:bCs/>
          <w:b/>
        </w:rPr>
        <w:t xml:space="preserve">Buenos Aires</w:t>
      </w:r>
      <w:r>
        <w:t xml:space="preserve"> </w:t>
      </w:r>
      <w:r>
        <w:t xml:space="preserve">face several challenges. One of the most pressing issues is the disparity between demand for mental health services and access to care. While urban areas like Buenos Aires have a relatively high number of psychologists per capita compared to other regions in Argentina, socioeconomic barriers often prevent marginalized communities from seeking help. Additionally, the stigma surrounding mental health remains a significant obstacle, particularly in traditional families or conservative neighborhoods within</w:t>
      </w:r>
      <w:r>
        <w:t xml:space="preserve"> </w:t>
      </w:r>
      <w:r>
        <w:rPr>
          <w:bCs/>
          <w:b/>
        </w:rPr>
        <w:t xml:space="preserve">Buenos Aires</w:t>
      </w:r>
      <w:r>
        <w:t xml:space="preserve">. Psychologists must navigate these cultural nuances while adhering to evidence-based practices.</w:t>
      </w:r>
    </w:p>
    <w:p>
      <w:pPr>
        <w:pStyle w:val="BodyText"/>
      </w:pPr>
      <w:r>
        <w:t xml:space="preserve">The impact of recent events on psychological practice in</w:t>
      </w:r>
      <w:r>
        <w:t xml:space="preserve"> </w:t>
      </w:r>
      <w:r>
        <w:rPr>
          <w:bCs/>
          <w:b/>
        </w:rPr>
        <w:t xml:space="preserve">Buenos Aires</w:t>
      </w:r>
      <w:r>
        <w:t xml:space="preserve"> </w:t>
      </w:r>
      <w:r>
        <w:t xml:space="preserve">cannot be overstated. The global pandemic of 2020-2023 exacerbated existing mental health challenges, leading to an unprecedented surge in demand for therapeutic services. Psychologists in the city had to rapidly adapt their methodologies, incorporating teletherapy platforms and community-based interventions. This period also highlighted the critical role of</w:t>
      </w:r>
      <w:r>
        <w:t xml:space="preserve"> </w:t>
      </w:r>
      <w:r>
        <w:rPr>
          <w:bCs/>
          <w:b/>
        </w:rPr>
        <w:t xml:space="preserve">psychologists</w:t>
      </w:r>
      <w:r>
        <w:t xml:space="preserve"> </w:t>
      </w:r>
      <w:r>
        <w:t xml:space="preserve">in supporting frontline healthcare workers, students, and vulnerable populations affected by lockdowns and economic instability.</w:t>
      </w:r>
    </w:p>
    <w:p>
      <w:pPr>
        <w:pStyle w:val="BodyText"/>
      </w:pPr>
      <w:r>
        <w:rPr>
          <w:bCs/>
          <w:b/>
        </w:rPr>
        <w:t xml:space="preserve">Buenos Aires</w:t>
      </w:r>
      <w:r>
        <w:t xml:space="preserve"> </w:t>
      </w:r>
      <w:r>
        <w:t xml:space="preserve">has also been a site for innovation in psychological research. Scholars from the city have contributed to studies on topics such as cognitive behavioral therapy (CBT) adaptation for Latin American contexts, trauma recovery in post-conflict societies, and the mental health implications of urbanization. These contributions underscore the city’s position as a regional leader in advancing psychological knowledge. However, there is a growing need for more interdisciplinary collaboration between psychologists and other professionals, such as sociologists and public health experts, to address systemic issues that affect mental well-being.</w:t>
      </w:r>
    </w:p>
    <w:p>
      <w:pPr>
        <w:pStyle w:val="BodyText"/>
      </w:pPr>
      <w:r>
        <w:t xml:space="preserve">Education systems in</w:t>
      </w:r>
      <w:r>
        <w:t xml:space="preserve"> </w:t>
      </w:r>
      <w:r>
        <w:rPr>
          <w:bCs/>
          <w:b/>
        </w:rPr>
        <w:t xml:space="preserve">Buenos Aires</w:t>
      </w:r>
      <w:r>
        <w:t xml:space="preserve"> </w:t>
      </w:r>
      <w:r>
        <w:t xml:space="preserve">play a pivotal role in fostering the next generation of psychologists. Schools in the city have increasingly integrated mental health education into their curricula, recognizing the importance of early intervention. Programs focused on emotional literacy and resilience-building are becoming more common, reflecting a broader societal shift toward prioritizing psychological well-being. This trend is particularly evident in public schools supported by municipal initiatives aimed at reducing bullying and improving student outcomes.</w:t>
      </w:r>
    </w:p>
    <w:p>
      <w:pPr>
        <w:pStyle w:val="BodyText"/>
      </w:pPr>
      <w:r>
        <w:t xml:space="preserve">The legal landscape for psychologists in</w:t>
      </w:r>
      <w:r>
        <w:t xml:space="preserve"> </w:t>
      </w:r>
      <w:r>
        <w:rPr>
          <w:bCs/>
          <w:b/>
        </w:rPr>
        <w:t xml:space="preserve">Argentina Buenos Aires</w:t>
      </w:r>
      <w:r>
        <w:t xml:space="preserve"> </w:t>
      </w:r>
      <w:r>
        <w:t xml:space="preserve">has also seen notable developments. Recent legislation has expanded the scope of practice for psychologists, allowing them to prescribe certain medications under specific conditions. This change, while controversial among some medical professionals, reflects an acknowledgment of the critical role that</w:t>
      </w:r>
      <w:r>
        <w:t xml:space="preserve"> </w:t>
      </w:r>
      <w:r>
        <w:rPr>
          <w:bCs/>
          <w:b/>
        </w:rPr>
        <w:t xml:space="preserve">psychologists</w:t>
      </w:r>
      <w:r>
        <w:t xml:space="preserve"> </w:t>
      </w:r>
      <w:r>
        <w:t xml:space="preserve">play in comprehensive mental health care. Additionally, efforts to standardize licensing and reduce bureaucratic hurdles have made it easier for psychologists from other regions or countries to establish practices in</w:t>
      </w:r>
      <w:r>
        <w:t xml:space="preserve"> </w:t>
      </w:r>
      <w:r>
        <w:rPr>
          <w:bCs/>
          <w:b/>
        </w:rPr>
        <w:t xml:space="preserve">Buenos Aires</w:t>
      </w:r>
      <w:r>
        <w:t xml:space="preserve">.</w:t>
      </w:r>
    </w:p>
    <w:p>
      <w:pPr>
        <w:pStyle w:val="BodyText"/>
      </w:pPr>
      <w:r>
        <w:t xml:space="preserve">In conclusion, the profession of psychologist in</w:t>
      </w:r>
      <w:r>
        <w:t xml:space="preserve"> </w:t>
      </w:r>
      <w:r>
        <w:rPr>
          <w:bCs/>
          <w:b/>
        </w:rPr>
        <w:t xml:space="preserve">Argentina Buenos Aires</w:t>
      </w:r>
      <w:r>
        <w:t xml:space="preserve"> </w:t>
      </w:r>
      <w:r>
        <w:t xml:space="preserve">is a dynamic and evolving field that continues to shape the city’s approach to mental health. While significant progress has been made in education, research, and service delivery, challenges related to accessibility, cultural sensitivity, and resource allocation persist. This abstract academic document underscores the importance of continued investment in psychological infrastructure within</w:t>
      </w:r>
      <w:r>
        <w:t xml:space="preserve"> </w:t>
      </w:r>
      <w:r>
        <w:rPr>
          <w:bCs/>
          <w:b/>
        </w:rPr>
        <w:t xml:space="preserve">Buenos Aires</w:t>
      </w:r>
      <w:r>
        <w:t xml:space="preserve">, as well as the need for policies that support</w:t>
      </w:r>
      <w:r>
        <w:t xml:space="preserve"> </w:t>
      </w:r>
      <w:r>
        <w:rPr>
          <w:bCs/>
          <w:b/>
        </w:rPr>
        <w:t xml:space="preserve">psychologists</w:t>
      </w:r>
      <w:r>
        <w:t xml:space="preserve"> </w:t>
      </w:r>
      <w:r>
        <w:t xml:space="preserve">in their mission to promote mental health equity across all segments of society.</w:t>
      </w:r>
    </w:p>
    <w:p>
      <w:pPr>
        <w:pStyle w:val="BodyText"/>
      </w:pPr>
      <w:r>
        <w:rPr>
          <w:iCs/>
          <w:i/>
        </w:rPr>
        <w:t xml:space="preserve">Note: This document is intended for academic reference and does not constitute professional advice. For specific queries regarding psychology practice in</w:t>
      </w:r>
      <w:r>
        <w:rPr>
          <w:iCs/>
          <w:i/>
        </w:rPr>
        <w:t xml:space="preserve"> </w:t>
      </w:r>
      <w:r>
        <w:rPr>
          <w:bCs/>
          <w:b/>
          <w:iCs/>
          <w:i/>
        </w:rPr>
        <w:t xml:space="preserve">Buenos Aires</w:t>
      </w:r>
      <w:r>
        <w:rPr>
          <w:iCs/>
          <w:i/>
        </w:rPr>
        <w:t xml:space="preserve">, consult licensed professionals affiliated with the Colegio de Psicólogos de la República Argentina (COPRA).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Psychologists in Argentina, Buenos Aires</dc:title>
  <dc:creator/>
  <dc:language>en</dc:language>
  <cp:keywords/>
  <dcterms:created xsi:type="dcterms:W3CDTF">2026-07-23T08:10:40Z</dcterms:created>
  <dcterms:modified xsi:type="dcterms:W3CDTF">2026-07-23T08:10:40Z</dcterms:modified>
</cp:coreProperties>
</file>

<file path=docProps/custom.xml><?xml version="1.0" encoding="utf-8"?>
<Properties xmlns="http://schemas.openxmlformats.org/officeDocument/2006/custom-properties" xmlns:vt="http://schemas.openxmlformats.org/officeDocument/2006/docPropsVTypes"/>
</file>