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b889e7eec65d38781c23bcfaceec9d5b94e0c45"/>
    <w:p>
      <w:pPr>
        <w:pStyle w:val="Heading1"/>
      </w:pPr>
      <w:r>
        <w:t xml:space="preserve">Abstract Academic Document: The Role of Psychologists in Australia Melbourne</w:t>
      </w:r>
    </w:p>
    <w:p>
      <w:pPr>
        <w:pStyle w:val="FirstParagraph"/>
      </w:pPr>
      <w:r>
        <w:t xml:space="preserve">This academic abstract explores the multifaceted role of psychologists within the context of mental health care, professional practice, and community well-being in</w:t>
      </w:r>
      <w:r>
        <w:t xml:space="preserve"> </w:t>
      </w:r>
      <w:r>
        <w:rPr>
          <w:bCs/>
          <w:b/>
        </w:rPr>
        <w:t xml:space="preserve">Australia Melbourne</w:t>
      </w:r>
      <w:r>
        <w:t xml:space="preserve">. As a rapidly growing urban center with a diverse population, Melbourne presents unique challenges and opportunities for psychologists operating in clinical, educational, and research environments. This document examines the qualifications required to practice as a psychologist in Australia, the ethical frameworks guiding their work, and the specific socio-cultural dynamics that influence mental health services in</w:t>
      </w:r>
      <w:r>
        <w:t xml:space="preserve"> </w:t>
      </w:r>
      <w:r>
        <w:rPr>
          <w:bCs/>
          <w:b/>
        </w:rPr>
        <w:t xml:space="preserve">Melbourne</w:t>
      </w:r>
      <w:r>
        <w:t xml:space="preserve">. Furthermore, it highlights emerging trends in psychological research and practice within this region while emphasizing the importance of interdisciplinary collaboration to address mental health disparities.</w:t>
      </w:r>
    </w:p>
    <w:bookmarkStart w:id="20" w:name="introduction"/>
    <w:p>
      <w:pPr>
        <w:pStyle w:val="Heading2"/>
      </w:pPr>
      <w:r>
        <w:t xml:space="preserve">Introduction</w:t>
      </w:r>
    </w:p>
    <w:p>
      <w:pPr>
        <w:pStyle w:val="FirstParagraph"/>
      </w:pPr>
      <w:r>
        <w:t xml:space="preserve">The demand for qualified psychologists in</w:t>
      </w:r>
      <w:r>
        <w:t xml:space="preserve"> </w:t>
      </w:r>
      <w:r>
        <w:rPr>
          <w:bCs/>
          <w:b/>
        </w:rPr>
        <w:t xml:space="preserve">Australia Melbourne</w:t>
      </w:r>
      <w:r>
        <w:t xml:space="preserve"> </w:t>
      </w:r>
      <w:r>
        <w:t xml:space="preserve">has surged over the past decade, driven by increasing awareness of mental health issues, a growing population, and the complexities of urban living. Psychologists in</w:t>
      </w:r>
      <w:r>
        <w:t xml:space="preserve"> </w:t>
      </w:r>
      <w:r>
        <w:rPr>
          <w:bCs/>
          <w:b/>
        </w:rPr>
        <w:t xml:space="preserve">Melbourne</w:t>
      </w:r>
      <w:r>
        <w:t xml:space="preserve"> </w:t>
      </w:r>
      <w:r>
        <w:t xml:space="preserve">are tasked with addressing a wide range of psychological concerns, including anxiety disorders, depression, trauma recovery, and cognitive impairments. The academic and clinical training required to practice as a psychologist in Australia is rigorous and internationally recognized. This document serves as an abstract academic resource for students, professionals, and policymakers interested in understanding the evolving landscape of psychological practice in</w:t>
      </w:r>
      <w:r>
        <w:t xml:space="preserve"> </w:t>
      </w:r>
      <w:r>
        <w:rPr>
          <w:bCs/>
          <w:b/>
        </w:rPr>
        <w:t xml:space="preserve">Australia Melbourne</w:t>
      </w:r>
      <w:r>
        <w:t xml:space="preserve">.</w:t>
      </w:r>
    </w:p>
    <w:bookmarkEnd w:id="20"/>
    <w:bookmarkStart w:id="21" w:name="X165956aabddbe5f57982a2020eff78cf3131333"/>
    <w:p>
      <w:pPr>
        <w:pStyle w:val="Heading2"/>
      </w:pPr>
      <w:r>
        <w:t xml:space="preserve">Qualifications for Psychologists in Australia</w:t>
      </w:r>
    </w:p>
    <w:p>
      <w:pPr>
        <w:pStyle w:val="FirstParagraph"/>
      </w:pPr>
      <w:r>
        <w:t xml:space="preserve">To become a registered psychologist in</w:t>
      </w:r>
      <w:r>
        <w:t xml:space="preserve"> </w:t>
      </w:r>
      <w:r>
        <w:rPr>
          <w:bCs/>
          <w:b/>
        </w:rPr>
        <w:t xml:space="preserve">Australia Melbourne</w:t>
      </w:r>
      <w:r>
        <w:t xml:space="preserve">, individuals must complete a minimum of six years of tertiary education, including a four-year undergraduate degree and a two-year postgraduate specialization. The Australian Psychology Accreditation Council (APAC) ensures that all accredited programs meet national standards. Graduates must also register with the Psychology Board of Australia (PsyBA), which oversees professional conduct and ethical practice. In</w:t>
      </w:r>
      <w:r>
        <w:t xml:space="preserve"> </w:t>
      </w:r>
      <w:r>
        <w:rPr>
          <w:bCs/>
          <w:b/>
        </w:rPr>
        <w:t xml:space="preserve">Melbourne</w:t>
      </w:r>
      <w:r>
        <w:t xml:space="preserve">, psychologists often work in private practices, hospitals, universities, or community health centers, adhering to the strict guidelines outlined by the Australian Psychological Society (APS).</w:t>
      </w:r>
    </w:p>
    <w:p>
      <w:pPr>
        <w:pStyle w:val="BodyText"/>
      </w:pPr>
      <w:r>
        <w:t xml:space="preserve">The role of a psychologist in</w:t>
      </w:r>
      <w:r>
        <w:t xml:space="preserve"> </w:t>
      </w:r>
      <w:r>
        <w:rPr>
          <w:bCs/>
          <w:b/>
        </w:rPr>
        <w:t xml:space="preserve">Australia Melbourne</w:t>
      </w:r>
      <w:r>
        <w:t xml:space="preserve"> </w:t>
      </w:r>
      <w:r>
        <w:t xml:space="preserve">is not confined to clinical settings. Psychologists also contribute to research initiatives at institutions such as Monash University and Deakin University, where they investigate mental health trends specific to Victorian populations. Their academic work often intersects with policy development, influencing government strategies for mental health care in</w:t>
      </w:r>
      <w:r>
        <w:t xml:space="preserve"> </w:t>
      </w:r>
      <w:r>
        <w:rPr>
          <w:bCs/>
          <w:b/>
        </w:rPr>
        <w:t xml:space="preserve">Australia</w:t>
      </w:r>
      <w:r>
        <w:t xml:space="preserve">.</w:t>
      </w:r>
    </w:p>
    <w:bookmarkEnd w:id="21"/>
    <w:bookmarkStart w:id="22" w:name="scope-of-practice-in-melbourne"/>
    <w:p>
      <w:pPr>
        <w:pStyle w:val="Heading2"/>
      </w:pPr>
      <w:r>
        <w:t xml:space="preserve">Scope of Practice in Melbourne</w:t>
      </w:r>
    </w:p>
    <w:p>
      <w:pPr>
        <w:pStyle w:val="FirstParagraph"/>
      </w:pPr>
      <w:r>
        <w:t xml:space="preserve">In</w:t>
      </w:r>
      <w:r>
        <w:t xml:space="preserve"> </w:t>
      </w:r>
      <w:r>
        <w:rPr>
          <w:bCs/>
          <w:b/>
        </w:rPr>
        <w:t xml:space="preserve">Melbourne</w:t>
      </w:r>
      <w:r>
        <w:t xml:space="preserve">, psychologists operate across a diverse range of fields, including clinical psychology, neuropsychology, educational psychology, and organizational psychology. For instance, clinical psychologists in public hospitals like the Royal Melbourne Hospital provide trauma counseling for patients affected by natural disasters or violent incidents. Educational psychologists collaborate with schools to support students with learning disabilities or behavioral challenges.</w:t>
      </w:r>
    </w:p>
    <w:p>
      <w:pPr>
        <w:pStyle w:val="BodyText"/>
      </w:pPr>
      <w:r>
        <w:t xml:space="preserve">Psychologists in</w:t>
      </w:r>
      <w:r>
        <w:t xml:space="preserve"> </w:t>
      </w:r>
      <w:r>
        <w:rPr>
          <w:bCs/>
          <w:b/>
        </w:rPr>
        <w:t xml:space="preserve">Australia Melbourne</w:t>
      </w:r>
      <w:r>
        <w:t xml:space="preserve"> </w:t>
      </w:r>
      <w:r>
        <w:t xml:space="preserve">are also increasingly involved in corporate wellness programs, addressing workplace stress and burnout among employees. This trend reflects the growing recognition of mental health as a critical component of overall well-being. Additionally, psychologists in</w:t>
      </w:r>
      <w:r>
        <w:t xml:space="preserve"> </w:t>
      </w:r>
      <w:r>
        <w:rPr>
          <w:bCs/>
          <w:b/>
        </w:rPr>
        <w:t xml:space="preserve">Melbourne</w:t>
      </w:r>
      <w:r>
        <w:t xml:space="preserve"> </w:t>
      </w:r>
      <w:r>
        <w:t xml:space="preserve">often work with Indigenous communities to address culturally specific mental health barriers, incorporating traditional healing practices alongside evidence-based interventions.</w:t>
      </w:r>
    </w:p>
    <w:bookmarkEnd w:id="22"/>
    <w:bookmarkStart w:id="23" w:name="ethical-and-cultural-considerations"/>
    <w:p>
      <w:pPr>
        <w:pStyle w:val="Heading2"/>
      </w:pPr>
      <w:r>
        <w:t xml:space="preserve">Ethical and Cultural Considerations</w:t>
      </w:r>
    </w:p>
    <w:p>
      <w:pPr>
        <w:pStyle w:val="FirstParagraph"/>
      </w:pPr>
      <w:r>
        <w:t xml:space="preserve">Psychologists in</w:t>
      </w:r>
      <w:r>
        <w:t xml:space="preserve"> </w:t>
      </w:r>
      <w:r>
        <w:rPr>
          <w:bCs/>
          <w:b/>
        </w:rPr>
        <w:t xml:space="preserve">Australia Melbourne</w:t>
      </w:r>
      <w:r>
        <w:t xml:space="preserve"> </w:t>
      </w:r>
      <w:r>
        <w:t xml:space="preserve">must navigate complex ethical dilemmas, particularly when working with culturally diverse populations. The city’s demographic profile includes a significant proportion of migrants from Asia, the Middle East, and Africa, necessitating culturally competent care. Psychologists are trained to recognize and respect cultural differences while ensuring that treatment approaches are effective and inclusive.</w:t>
      </w:r>
    </w:p>
    <w:p>
      <w:pPr>
        <w:pStyle w:val="BodyText"/>
      </w:pPr>
      <w:r>
        <w:t xml:space="preserve">Ethical guidelines set by the APS emphasize confidentiality, informed consent, and non-discrimination. In</w:t>
      </w:r>
      <w:r>
        <w:t xml:space="preserve"> </w:t>
      </w:r>
      <w:r>
        <w:rPr>
          <w:bCs/>
          <w:b/>
        </w:rPr>
        <w:t xml:space="preserve">Melbourne</w:t>
      </w:r>
      <w:r>
        <w:t xml:space="preserve">, psychologists also adhere to strict data protection laws under the Privacy Act 1988 (Cth), ensuring that patient information is handled securely. The integration of technology, such as telehealth services, has further expanded access to mental health care while raising questions about digital privacy and accessibility.</w:t>
      </w:r>
    </w:p>
    <w:bookmarkEnd w:id="23"/>
    <w:bookmarkStart w:id="24" w:name="challenges-and-future-directions"/>
    <w:p>
      <w:pPr>
        <w:pStyle w:val="Heading2"/>
      </w:pPr>
      <w:r>
        <w:t xml:space="preserve">Challenges and Future Directions</w:t>
      </w:r>
    </w:p>
    <w:p>
      <w:pPr>
        <w:pStyle w:val="FirstParagraph"/>
      </w:pPr>
      <w:r>
        <w:t xml:space="preserve">Despite advancements in psychological science, several challenges persist for psychologists in</w:t>
      </w:r>
      <w:r>
        <w:t xml:space="preserve"> </w:t>
      </w:r>
      <w:r>
        <w:rPr>
          <w:bCs/>
          <w:b/>
        </w:rPr>
        <w:t xml:space="preserve">Australia Melbourne</w:t>
      </w:r>
      <w:r>
        <w:t xml:space="preserve">. These include long waiting lists for public mental health services, a shortage of psychologists specializing in rural or remote areas within Victoria, and the rising cost of private therapy. Additionally, the stigma surrounding mental health remains a barrier to treatment seeking among certain communities.</w:t>
      </w:r>
    </w:p>
    <w:p>
      <w:pPr>
        <w:pStyle w:val="BodyText"/>
      </w:pPr>
      <w:r>
        <w:t xml:space="preserve">To address these challenges, psychologists in</w:t>
      </w:r>
      <w:r>
        <w:t xml:space="preserve"> </w:t>
      </w:r>
      <w:r>
        <w:rPr>
          <w:bCs/>
          <w:b/>
        </w:rPr>
        <w:t xml:space="preserve">Melbourne</w:t>
      </w:r>
      <w:r>
        <w:t xml:space="preserve"> </w:t>
      </w:r>
      <w:r>
        <w:t xml:space="preserve">are advocating for increased government funding for mental health services and greater integration of psychological care into primary healthcare systems. Research initiatives at institutions like the Centre for Mental Health at the University of Melbourne are exploring innovative solutions, such as AI-driven mental health apps and community-based peer support programs.</w:t>
      </w:r>
    </w:p>
    <w:bookmarkEnd w:id="24"/>
    <w:bookmarkStart w:id="25" w:name="conclusion"/>
    <w:p>
      <w:pPr>
        <w:pStyle w:val="Heading2"/>
      </w:pPr>
      <w:r>
        <w:t xml:space="preserve">Conclusion</w:t>
      </w:r>
    </w:p>
    <w:p>
      <w:pPr>
        <w:pStyle w:val="FirstParagraph"/>
      </w:pPr>
      <w:r>
        <w:t xml:space="preserve">The role of psychologists in</w:t>
      </w:r>
      <w:r>
        <w:t xml:space="preserve"> </w:t>
      </w:r>
      <w:r>
        <w:rPr>
          <w:bCs/>
          <w:b/>
        </w:rPr>
        <w:t xml:space="preserve">Australia Melbourne</w:t>
      </w:r>
      <w:r>
        <w:t xml:space="preserve"> </w:t>
      </w:r>
      <w:r>
        <w:t xml:space="preserve">is integral to the city’s mental health infrastructure. As a hub of academic excellence and cultural diversity,</w:t>
      </w:r>
      <w:r>
        <w:t xml:space="preserve"> </w:t>
      </w:r>
      <w:r>
        <w:rPr>
          <w:bCs/>
          <w:b/>
        </w:rPr>
        <w:t xml:space="preserve">Melbourne</w:t>
      </w:r>
      <w:r>
        <w:t xml:space="preserve"> </w:t>
      </w:r>
      <w:r>
        <w:t xml:space="preserve">presents both opportunities and challenges for psychologists working in clinical, research, and community settings. This abstract academic document underscores the importance of fostering interdisciplinary collaboration between psychologists, healthcare providers, policymakers, and educators to ensure equitable access to mental health care. By adhering to national standards of practice while embracing innovation and cultural sensitivity, psychologists in</w:t>
      </w:r>
      <w:r>
        <w:t xml:space="preserve"> </w:t>
      </w:r>
      <w:r>
        <w:rPr>
          <w:bCs/>
          <w:b/>
        </w:rPr>
        <w:t xml:space="preserve">Australia Melbourne</w:t>
      </w:r>
      <w:r>
        <w:t xml:space="preserve"> </w:t>
      </w:r>
      <w:r>
        <w:t xml:space="preserve">continue to shape the future of psychological science and its application in real-world contexts.</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Psychologists in Australia Melbourne</dc:title>
  <dc:creator/>
  <dc:language>en</dc:language>
  <cp:keywords/>
  <dcterms:created xsi:type="dcterms:W3CDTF">2026-07-21T05:40:57Z</dcterms:created>
  <dcterms:modified xsi:type="dcterms:W3CDTF">2026-07-21T05:40:57Z</dcterms:modified>
</cp:coreProperties>
</file>

<file path=docProps/custom.xml><?xml version="1.0" encoding="utf-8"?>
<Properties xmlns="http://schemas.openxmlformats.org/officeDocument/2006/custom-properties" xmlns:vt="http://schemas.openxmlformats.org/officeDocument/2006/docPropsVTypes"/>
</file>