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3eb862300157699d52785e5174ad4d4d1d3dfce"/>
    <w:p>
      <w:pPr>
        <w:pStyle w:val="Heading1"/>
      </w:pPr>
      <w:r>
        <w:t xml:space="preserve">Abstract Academic Document: The Role and Challenges of Psychologists in Australia Sydney</w:t>
      </w:r>
    </w:p>
    <w:bookmarkStart w:id="20" w:name="introduction"/>
    <w:p>
      <w:pPr>
        <w:pStyle w:val="Heading2"/>
      </w:pPr>
      <w:r>
        <w:t xml:space="preserve">Introduction</w:t>
      </w:r>
    </w:p>
    <w:p>
      <w:pPr>
        <w:pStyle w:val="FirstParagraph"/>
      </w:pPr>
      <w:r>
        <w:rPr>
          <w:bCs/>
          <w:b/>
        </w:rPr>
        <w:t xml:space="preserve">Australia Sydney</w:t>
      </w:r>
      <w:r>
        <w:t xml:space="preserve"> </w:t>
      </w:r>
      <w:r>
        <w:t xml:space="preserve">has emerged as a dynamic hub for psychological research, clinical practice, and academic discourse. As the capital city of New South Wales, Sydney's diverse cultural landscape, rapid urbanization, and growing awareness of mental health have created a unique context for the work of</w:t>
      </w:r>
      <w:r>
        <w:t xml:space="preserve"> </w:t>
      </w:r>
      <w:r>
        <w:rPr>
          <w:bCs/>
          <w:b/>
        </w:rPr>
        <w:t xml:space="preserve">Psychologist</w:t>
      </w:r>
      <w:r>
        <w:t xml:space="preserve">s. This</w:t>
      </w:r>
      <w:r>
        <w:t xml:space="preserve"> </w:t>
      </w:r>
      <w:r>
        <w:rPr>
          <w:bCs/>
          <w:b/>
        </w:rPr>
        <w:t xml:space="preserve">Abstract academic</w:t>
      </w:r>
      <w:r>
        <w:t xml:space="preserve"> </w:t>
      </w:r>
      <w:r>
        <w:t xml:space="preserve">document explores the evolving role of psychologists in Sydney, examining their contributions to community well-being, challenges faced within Australia’s healthcare system, and opportunities for professional growth in a culturally diverse metropolis.</w:t>
      </w:r>
    </w:p>
    <w:bookmarkEnd w:id="20"/>
    <w:bookmarkStart w:id="21" w:name="X1cce6af731494de22902ae57f6679d91a036a0c"/>
    <w:p>
      <w:pPr>
        <w:pStyle w:val="Heading2"/>
      </w:pPr>
      <w:r>
        <w:t xml:space="preserve">The Role of Psychologists in Australia Sydney</w:t>
      </w:r>
    </w:p>
    <w:p>
      <w:pPr>
        <w:pStyle w:val="FirstParagraph"/>
      </w:pPr>
      <w:r>
        <w:rPr>
          <w:bCs/>
          <w:b/>
        </w:rPr>
        <w:t xml:space="preserve">Australia Sydney</w:t>
      </w:r>
      <w:r>
        <w:t xml:space="preserve"> </w:t>
      </w:r>
      <w:r>
        <w:t xml:space="preserve">is home to one of the most extensive networks of mental health professionals in the country. Psychologists in this region operate across multiple domains, including clinical psychology, educational psychology, forensic psychology, and organizational consulting. Their work spans private clinics, public hospitals (such as</w:t>
      </w:r>
      <w:r>
        <w:t xml:space="preserve"> </w:t>
      </w:r>
      <w:r>
        <w:rPr>
          <w:bCs/>
          <w:b/>
        </w:rPr>
        <w:t xml:space="preserve">Sydney Local Health Districts</w:t>
      </w:r>
      <w:r>
        <w:t xml:space="preserve">), universities (e.g., University of Sydney and Macquarie University), and community organizations. The city’s multicultural demographic—comprising over 30% of Australia’s population—necessitates a nuanced approach to mental health care, where cultural sensitivity and multilingual communication are critical competencies.</w:t>
      </w:r>
    </w:p>
    <w:p>
      <w:pPr>
        <w:pStyle w:val="BodyText"/>
      </w:pPr>
      <w:r>
        <w:rPr>
          <w:bCs/>
          <w:b/>
        </w:rPr>
        <w:t xml:space="preserve">Psychologist</w:t>
      </w:r>
      <w:r>
        <w:t xml:space="preserve">s in Sydney play a pivotal role in addressing the mental health needs of a population grappling with stressors such as urban living, economic pressures, and societal expectations. They provide therapeutic interventions for individuals dealing with anxiety, depression, trauma, and chronic illnesses. Additionally, psychologists collaborate with other healthcare professionals to develop integrated treatment plans that align with Australia’s</w:t>
      </w:r>
      <w:r>
        <w:t xml:space="preserve"> </w:t>
      </w:r>
      <w:r>
        <w:rPr>
          <w:iCs/>
          <w:i/>
        </w:rPr>
        <w:t xml:space="preserve">National Mental Health Strategy</w:t>
      </w:r>
      <w:r>
        <w:t xml:space="preserve">. The demand for their services has surged in recent years due to the pandemic’s impact on mental well-being and increased public discourse around mental health stigma.</w:t>
      </w:r>
    </w:p>
    <w:bookmarkEnd w:id="21"/>
    <w:bookmarkStart w:id="22" w:name="X44ddb53cd955930d523d7f04b1776d5c8e6d5d6"/>
    <w:p>
      <w:pPr>
        <w:pStyle w:val="Heading2"/>
      </w:pPr>
      <w:r>
        <w:t xml:space="preserve">Academic and Professional Landscape in Sydney</w:t>
      </w:r>
    </w:p>
    <w:p>
      <w:pPr>
        <w:pStyle w:val="FirstParagraph"/>
      </w:pPr>
      <w:r>
        <w:t xml:space="preserve">The academic rigor required of psychologists in</w:t>
      </w:r>
      <w:r>
        <w:t xml:space="preserve"> </w:t>
      </w:r>
      <w:r>
        <w:rPr>
          <w:bCs/>
          <w:b/>
        </w:rPr>
        <w:t xml:space="preserve">Australia Sydney</w:t>
      </w:r>
      <w:r>
        <w:t xml:space="preserve"> </w:t>
      </w:r>
      <w:r>
        <w:t xml:space="preserve">is reflected in the stringent qualifications mandated by the Australian Health Practitioner Regulation Agency (AHPRA). Psychologists must complete a minimum of six years of university education, including a bachelor’s degree, postgraduate diploma, and master’s or doctoral degree in psychology. Specializations such as clinical neuropsychology or child psychology are particularly sought after in Sydney’s bustling healthcare sector.</w:t>
      </w:r>
    </w:p>
    <w:p>
      <w:pPr>
        <w:pStyle w:val="BodyText"/>
      </w:pPr>
      <w:r>
        <w:t xml:space="preserve">Universities in Sydney are at the forefront of psychological research and innovation. Institutions like the</w:t>
      </w:r>
      <w:r>
        <w:t xml:space="preserve"> </w:t>
      </w:r>
      <w:r>
        <w:rPr>
          <w:bCs/>
          <w:b/>
        </w:rPr>
        <w:t xml:space="preserve">University of New South Wales</w:t>
      </w:r>
      <w:r>
        <w:t xml:space="preserve"> </w:t>
      </w:r>
      <w:r>
        <w:t xml:space="preserve">and</w:t>
      </w:r>
      <w:r>
        <w:t xml:space="preserve"> </w:t>
      </w:r>
      <w:r>
        <w:rPr>
          <w:bCs/>
          <w:b/>
        </w:rPr>
        <w:t xml:space="preserve">Western Sydney University</w:t>
      </w:r>
      <w:r>
        <w:t xml:space="preserve"> </w:t>
      </w:r>
      <w:r>
        <w:t xml:space="preserve">host cutting-edge programs focused on cognitive neuroscience, behavioral health, and digital mental health interventions. These academic initiatives not only train future psychologists but also contribute to policy development in Australia’s mental health framework.</w:t>
      </w:r>
    </w:p>
    <w:bookmarkEnd w:id="22"/>
    <w:bookmarkStart w:id="23" w:name="Xf92395f441f4a10e0963e57e476e41151d649d7"/>
    <w:p>
      <w:pPr>
        <w:pStyle w:val="Heading2"/>
      </w:pPr>
      <w:r>
        <w:t xml:space="preserve">Challenges Faced by Psychologists in Australia Sydney</w:t>
      </w:r>
    </w:p>
    <w:p>
      <w:pPr>
        <w:pStyle w:val="FirstParagraph"/>
      </w:pPr>
      <w:r>
        <w:t xml:space="preserve">Despite their critical role, psychologists in</w:t>
      </w:r>
      <w:r>
        <w:t xml:space="preserve"> </w:t>
      </w:r>
      <w:r>
        <w:rPr>
          <w:bCs/>
          <w:b/>
        </w:rPr>
        <w:t xml:space="preserve">Australia Sydney</w:t>
      </w:r>
      <w:r>
        <w:t xml:space="preserve"> </w:t>
      </w:r>
      <w:r>
        <w:t xml:space="preserve">encounter unique challenges. The high cost of living and limited availability of affordable private practices can create barriers for early-career professionals. Additionally, the demand for psychological services often outstrips supply, leading to long waitlists in public healthcare systems. For example,</w:t>
      </w:r>
      <w:r>
        <w:t xml:space="preserve"> </w:t>
      </w:r>
      <w:r>
        <w:rPr>
          <w:bCs/>
          <w:b/>
        </w:rPr>
        <w:t xml:space="preserve">Sydney’s Central Coast</w:t>
      </w:r>
      <w:r>
        <w:t xml:space="preserve"> </w:t>
      </w:r>
      <w:r>
        <w:t xml:space="preserve">has reported persistent delays in accessing mental health care due to workforce shortages.</w:t>
      </w:r>
    </w:p>
    <w:p>
      <w:pPr>
        <w:pStyle w:val="BodyText"/>
      </w:pPr>
      <w:r>
        <w:t xml:space="preserve">Cultural and linguistic diversity also poses complexities. While Sydney’s multiculturalism is a strength, it necessitates psychologists to be proficient in cross-cultural communication and trauma-informed practices. Some professionals highlight the need for ongoing training in working with Indigenous Australian communities, migrant populations, and individuals from non-English-speaking backgrounds.</w:t>
      </w:r>
    </w:p>
    <w:bookmarkEnd w:id="23"/>
    <w:bookmarkStart w:id="24" w:name="cases-studies-psychologists-in-action"/>
    <w:p>
      <w:pPr>
        <w:pStyle w:val="Heading2"/>
      </w:pPr>
      <w:r>
        <w:t xml:space="preserve">Cases Studies: Psychologists in Action</w:t>
      </w:r>
    </w:p>
    <w:p>
      <w:pPr>
        <w:pStyle w:val="FirstParagraph"/>
      </w:pPr>
      <w:r>
        <w:t xml:space="preserve">To illustrate the work of psychologists in</w:t>
      </w:r>
      <w:r>
        <w:t xml:space="preserve"> </w:t>
      </w:r>
      <w:r>
        <w:rPr>
          <w:bCs/>
          <w:b/>
        </w:rPr>
        <w:t xml:space="preserve">Australia Sydney</w:t>
      </w:r>
      <w:r>
        <w:t xml:space="preserve">, consider two case studies. First, a clinical psychologist at the Royal Prince Alfred Hospital (RPA) has developed a community-based program addressing mental health disparities among migrant families from Southeast Asia. This initiative combines group therapy sessions with cultural liaisons to ensure culturally appropriate care. Second, an educational psychologist in</w:t>
      </w:r>
      <w:r>
        <w:t xml:space="preserve"> </w:t>
      </w:r>
      <w:r>
        <w:rPr>
          <w:bCs/>
          <w:b/>
        </w:rPr>
        <w:t xml:space="preserve">Sydney’s Northern Beaches</w:t>
      </w:r>
      <w:r>
        <w:t xml:space="preserve"> </w:t>
      </w:r>
      <w:r>
        <w:t xml:space="preserve">collaborates with schools to support students experiencing anxiety linked to academic pressure or social isolation. These examples underscore the adaptability required of psychologists in a rapidly changing environment.</w:t>
      </w:r>
    </w:p>
    <w:bookmarkEnd w:id="24"/>
    <w:bookmarkStart w:id="25" w:name="policy-and-advocacy-efforts"/>
    <w:p>
      <w:pPr>
        <w:pStyle w:val="Heading2"/>
      </w:pPr>
      <w:r>
        <w:t xml:space="preserve">Policy and Advocacy Efforts</w:t>
      </w:r>
    </w:p>
    <w:p>
      <w:pPr>
        <w:pStyle w:val="FirstParagraph"/>
      </w:pPr>
      <w:r>
        <w:rPr>
          <w:bCs/>
          <w:b/>
        </w:rPr>
        <w:t xml:space="preserve">Australia Sydney</w:t>
      </w:r>
      <w:r>
        <w:t xml:space="preserve"> </w:t>
      </w:r>
      <w:r>
        <w:t xml:space="preserve">has become a focal point for policy advocacy aimed at improving mental health services. Psychologists are actively involved in lobbying for increased funding to expand public healthcare infrastructure and reduce wait times. The</w:t>
      </w:r>
      <w:r>
        <w:t xml:space="preserve"> </w:t>
      </w:r>
      <w:r>
        <w:rPr>
          <w:bCs/>
          <w:b/>
        </w:rPr>
        <w:t xml:space="preserve">Sydney Mental Health Network</w:t>
      </w:r>
      <w:r>
        <w:t xml:space="preserve">, a coalition of professionals and researchers, has advocated for the integration of psychological services into primary care settings—a model gaining traction nationally.</w:t>
      </w:r>
    </w:p>
    <w:p>
      <w:pPr>
        <w:pStyle w:val="BodyText"/>
      </w:pPr>
      <w:r>
        <w:t xml:space="preserve">Furthermore, psychologists contribute to Australia’s national campaigns on mental health literacy, such as the</w:t>
      </w:r>
      <w:r>
        <w:t xml:space="preserve"> </w:t>
      </w:r>
      <w:r>
        <w:rPr>
          <w:iCs/>
          <w:i/>
        </w:rPr>
        <w:t xml:space="preserve">HEADS UP</w:t>
      </w:r>
      <w:r>
        <w:t xml:space="preserve"> </w:t>
      </w:r>
      <w:r>
        <w:t xml:space="preserve">initiative. Their involvement in media outreach and public education has helped destigmatize mental health issues, particularly among youth and marginalized communities.</w:t>
      </w:r>
    </w:p>
    <w:bookmarkEnd w:id="25"/>
    <w:bookmarkStart w:id="26" w:name="the-future-of-psychology-in-sydney"/>
    <w:p>
      <w:pPr>
        <w:pStyle w:val="Heading2"/>
      </w:pPr>
      <w:r>
        <w:t xml:space="preserve">The Future of Psychology in Sydney</w:t>
      </w:r>
    </w:p>
    <w:p>
      <w:pPr>
        <w:pStyle w:val="FirstParagraph"/>
      </w:pPr>
      <w:r>
        <w:t xml:space="preserve">The future of psychologists in</w:t>
      </w:r>
      <w:r>
        <w:t xml:space="preserve"> </w:t>
      </w:r>
      <w:r>
        <w:rPr>
          <w:bCs/>
          <w:b/>
        </w:rPr>
        <w:t xml:space="preserve">Australia Sydney</w:t>
      </w:r>
      <w:r>
        <w:t xml:space="preserve"> </w:t>
      </w:r>
      <w:r>
        <w:t xml:space="preserve">is shaped by technological advancements, such as telehealth platforms that expand access to remote areas. However, the profession must also address systemic issues like inequitable distribution of resources and the need for culturally responsive training programs. As Sydney continues to grow as a global city, psychologists will remain central to fostering mental well-being in a society increasingly shaped by globalization and urbanization.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has highlighted the multifaceted role of psychologists in</w:t>
      </w:r>
      <w:r>
        <w:t xml:space="preserve"> </w:t>
      </w:r>
      <w:r>
        <w:rPr>
          <w:bCs/>
          <w:b/>
        </w:rPr>
        <w:t xml:space="preserve">Australia Sydney</w:t>
      </w:r>
      <w:r>
        <w:t xml:space="preserve">. From their contributions to clinical care and research to their advocacy for policy reform, these professionals are integral to addressing mental health challenges in a culturally diverse urban environment. As the demand for psychological services grows, so too does the need for innovation, collaboration, and investment in the field. By prioritizing accessibility, cultural competence, and interdisciplinary approaches, psychologists can continue to make a transformative impact on individuals and communities across</w:t>
      </w:r>
      <w:r>
        <w:t xml:space="preserve"> </w:t>
      </w:r>
      <w:r>
        <w:rPr>
          <w:bCs/>
          <w:b/>
        </w:rPr>
        <w:t xml:space="preserve">Australia Sydney</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Australia Sydney</dc:title>
  <dc:creator/>
  <dc:language>en</dc:language>
  <cp:keywords/>
  <dcterms:created xsi:type="dcterms:W3CDTF">2026-07-23T03:03:34Z</dcterms:created>
  <dcterms:modified xsi:type="dcterms:W3CDTF">2026-07-23T03:03:34Z</dcterms:modified>
</cp:coreProperties>
</file>

<file path=docProps/custom.xml><?xml version="1.0" encoding="utf-8"?>
<Properties xmlns="http://schemas.openxmlformats.org/officeDocument/2006/custom-properties" xmlns:vt="http://schemas.openxmlformats.org/officeDocument/2006/docPropsVTypes"/>
</file>