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China</w:t>
      </w:r>
      <w:r>
        <w:t xml:space="preserve"> </w:t>
      </w:r>
      <w:r>
        <w:t xml:space="preserve">Beijing</w:t>
      </w:r>
    </w:p>
    <w:bookmarkStart w:id="27" w:name="X7fd958c4fd4df586ca875b29feff1c1099a334c"/>
    <w:p>
      <w:pPr>
        <w:pStyle w:val="Heading1"/>
      </w:pPr>
      <w:r>
        <w:t xml:space="preserve">Abstract Academic Document on the Role of Psychologists in China, Beijing</w:t>
      </w:r>
    </w:p>
    <w:p>
      <w:pPr>
        <w:pStyle w:val="FirstParagraph"/>
      </w:pPr>
      <w:r>
        <w:rPr>
          <w:bCs/>
          <w:b/>
        </w:rPr>
        <w:t xml:space="preserve">Abstract:</w:t>
      </w:r>
    </w:p>
    <w:p>
      <w:pPr>
        <w:pStyle w:val="BodyText"/>
      </w:pPr>
      <w:r>
        <w:t xml:space="preserve">This academic document provides a comprehensive exploration of the role, challenges, and significance of psychologists within the context of China's capital city, Beijing. As a global hub for education, innovation, and cultural exchange, Beijing presents unique opportunities and complexities for mental health professionals. The study examines the evolving landscape of psychological practice in this region, emphasizing the interplay between cultural norms, societal expectations, and modern psychological frameworks. Given China's rapid urbanization and increasing focus on mental health awareness, the role of psychologists in Beijing is critical to addressing both individual and collective well-being.</w:t>
      </w:r>
    </w:p>
    <w:bookmarkStart w:id="20" w:name="introduction"/>
    <w:p>
      <w:pPr>
        <w:pStyle w:val="Heading2"/>
      </w:pPr>
      <w:r>
        <w:t xml:space="preserve">1. Introduction</w:t>
      </w:r>
    </w:p>
    <w:p>
      <w:pPr>
        <w:pStyle w:val="FirstParagraph"/>
      </w:pPr>
      <w:r>
        <w:t xml:space="preserve">The field of psychology has gained significant traction in China over the past two decades, with Beijing emerging as a focal point for psychological research, education, and clinical practice. As a metropolis with over 20 million residents and one of the world's most densely populated cities, Beijing faces unique mental health challenges stemming from urban stressors such as overcrowding, academic pressure on youth, and workplace demands. Psychologists in this region play a pivotal role in addressing these issues while navigating the cultural and institutional dynamics that shape mental health care in China.</w:t>
      </w:r>
    </w:p>
    <w:bookmarkEnd w:id="20"/>
    <w:bookmarkStart w:id="21" w:name="the-role-of-psychologists-in-beijing"/>
    <w:p>
      <w:pPr>
        <w:pStyle w:val="Heading2"/>
      </w:pPr>
      <w:r>
        <w:t xml:space="preserve">2. The Role of Psychologists in Beijing</w:t>
      </w:r>
    </w:p>
    <w:p>
      <w:pPr>
        <w:pStyle w:val="FirstParagraph"/>
      </w:pPr>
      <w:r>
        <w:t xml:space="preserve">Psychologists operating within Beijing are engaged in diverse domains, including clinical practice, academic research, corporate consulting, and public policy development. In clinical settings, they work with patients experiencing a wide range of mental health issues such as anxiety disorders, depression, and trauma-related conditions. The integration of traditional Chinese medicine (TCM) with evidence-based psychological interventions is a notable trend in Beijing's mental health services. Additionally, psychologists contribute to educational institutions by providing counseling services to students and supporting teachers in managing classroom behavior.</w:t>
      </w:r>
    </w:p>
    <w:p>
      <w:pPr>
        <w:pStyle w:val="BodyText"/>
      </w:pPr>
      <w:r>
        <w:t xml:space="preserve">Academic psychologists at universities such as Peking University and Renmin University conduct research on topics ranging from cognitive development to cross-cultural psychology. Their work often intersects with global trends while addressing China-specific challenges, such as the psychological impacts of Confucian educational philosophies or the effects of rapid technological advancement on social interactions.</w:t>
      </w:r>
    </w:p>
    <w:bookmarkEnd w:id="21"/>
    <w:bookmarkStart w:id="22" w:name="challenges-and-opportunities"/>
    <w:p>
      <w:pPr>
        <w:pStyle w:val="Heading2"/>
      </w:pPr>
      <w:r>
        <w:t xml:space="preserve">3. Challenges and Opportunities</w:t>
      </w:r>
    </w:p>
    <w:p>
      <w:pPr>
        <w:pStyle w:val="FirstParagraph"/>
      </w:pPr>
      <w:r>
        <w:t xml:space="preserve">Despite their growing influence, psychologists in Beijing face several challenges. One major issue is the stigma associated with mental health in Chinese society, which can deter individuals from seeking professional help. This stigma is compounded by a lack of public awareness and limited access to mental health resources in rural or underserved urban areas of the city.</w:t>
      </w:r>
    </w:p>
    <w:p>
      <w:pPr>
        <w:pStyle w:val="BodyText"/>
      </w:pPr>
      <w:r>
        <w:t xml:space="preserve">Another challenge lies in the legal and regulatory framework for psychological practice. Unlike many Western countries, China does not have a formal licensing system for psychologists that mirrors international standards. Instead, practitioners must navigate a complex web of state-sanctioned qualifications and certifications, often requiring collaboration with licensed medical professionals such as psychiatrists.</w:t>
      </w:r>
    </w:p>
    <w:p>
      <w:pPr>
        <w:pStyle w:val="BodyText"/>
      </w:pPr>
      <w:r>
        <w:t xml:space="preserve">However, these challenges are accompanied by significant opportunities. Beijing's status as an economic and cultural center has attracted investment in mental health infrastructure, including the establishment of private clinics, teletherapy platforms, and community-based support networks. The Chinese government's recent emphasis on "health China 2030" has further prioritized mental health services, creating new avenues for psychologists to contribute to public policy and national well-being initiatives.</w:t>
      </w:r>
    </w:p>
    <w:bookmarkEnd w:id="22"/>
    <w:bookmarkStart w:id="23" w:name="cultural-considerations"/>
    <w:p>
      <w:pPr>
        <w:pStyle w:val="Heading2"/>
      </w:pPr>
      <w:r>
        <w:t xml:space="preserve">4. Cultural Considerations</w:t>
      </w:r>
    </w:p>
    <w:p>
      <w:pPr>
        <w:pStyle w:val="FirstParagraph"/>
      </w:pPr>
      <w:r>
        <w:t xml:space="preserve">Cultural competence is a critical factor for psychologists working in Beijing. The collectivist values of Chinese society, which emphasize family cohesion and social harmony, often influence how individuals perceive and express mental health issues. For instance, patients may be more likely to describe emotional distress in terms of physical symptoms (a phenomenon known as somatization), requiring psychologists to adapt their diagnostic approaches.</w:t>
      </w:r>
    </w:p>
    <w:p>
      <w:pPr>
        <w:pStyle w:val="BodyText"/>
      </w:pPr>
      <w:r>
        <w:t xml:space="preserve">Furthermore, the role of hierarchy in Chinese culture can affect therapeutic dynamics. Psychologists must balance respect for authority with the need to foster open communication, particularly when working with older adults or clients from traditional backgrounds. This cultural sensitivity is especially important in Beijing, where rapid modernization has led to generational divides and shifting family structures.</w:t>
      </w:r>
    </w:p>
    <w:bookmarkEnd w:id="23"/>
    <w:bookmarkStart w:id="24" w:name="legal-and-ethical-frameworks"/>
    <w:p>
      <w:pPr>
        <w:pStyle w:val="Heading2"/>
      </w:pPr>
      <w:r>
        <w:t xml:space="preserve">5. Legal and Ethical Frameworks</w:t>
      </w:r>
    </w:p>
    <w:p>
      <w:pPr>
        <w:pStyle w:val="FirstParagraph"/>
      </w:pPr>
      <w:r>
        <w:t xml:space="preserve">In China, the practice of psychology is governed by national regulations that prioritize public health and social stability. Psychologists must adhere to guidelines set by institutions such as the Chinese Psychological Society (CPS) while aligning their work with broader governmental objectives. For example, ethical codes emphasize confidentiality but also require practitioners to report cases of potential harm to individuals or society (e.g., suicide risk or criminal behavior).</w:t>
      </w:r>
    </w:p>
    <w:p>
      <w:pPr>
        <w:pStyle w:val="BodyText"/>
      </w:pPr>
      <w:r>
        <w:t xml:space="preserve">Additionally, the integration of psychological services into China's healthcare system has created opportunities for psychologists to collaborate with medical professionals. This interdisciplinary approach is particularly relevant in Beijing, where hospitals and clinics are increasingly adopting holistic models of care that include mental health screenings and interventions.</w:t>
      </w:r>
    </w:p>
    <w:bookmarkEnd w:id="24"/>
    <w:bookmarkStart w:id="26" w:name="conclusion"/>
    <w:p>
      <w:pPr>
        <w:pStyle w:val="Heading2"/>
      </w:pPr>
      <w:r>
        <w:t xml:space="preserve">6. Conclusion</w:t>
      </w:r>
    </w:p>
    <w:p>
      <w:pPr>
        <w:pStyle w:val="FirstParagraph"/>
      </w:pPr>
      <w:r>
        <w:t xml:space="preserve">The role of psychologists in Beijing, China, is both dynamic and multifaceted. As the city continues to evolve as a center for education, technology, and global engagement, the demand for culturally informed psychological services will only grow. By addressing challenges related to stigma, regulation, and cultural adaptation while leveraging opportunities in research and policy development, psychologists can play a transformative role in advancing mental health outcomes in Beijing and beyond.</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Psychologist</w:t>
      </w:r>
    </w:p>
    <w:p>
      <w:pPr>
        <w:numPr>
          <w:ilvl w:val="0"/>
          <w:numId w:val="1001"/>
        </w:numPr>
        <w:pStyle w:val="Compact"/>
      </w:pPr>
      <w:r>
        <w:rPr>
          <w:bCs/>
          <w:b/>
        </w:rPr>
        <w:t xml:space="preserve">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China Beijing</dc:title>
  <dc:creator/>
  <dc:language>en</dc:language>
  <cp:keywords/>
  <dcterms:created xsi:type="dcterms:W3CDTF">2026-07-22T20:48:52Z</dcterms:created>
  <dcterms:modified xsi:type="dcterms:W3CDTF">2026-07-22T20:48:52Z</dcterms:modified>
</cp:coreProperties>
</file>

<file path=docProps/custom.xml><?xml version="1.0" encoding="utf-8"?>
<Properties xmlns="http://schemas.openxmlformats.org/officeDocument/2006/custom-properties" xmlns:vt="http://schemas.openxmlformats.org/officeDocument/2006/docPropsVTypes"/>
</file>