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e11d78b98fb75ae999707304bee091e82bf36c"/>
    <w:p>
      <w:pPr>
        <w:pStyle w:val="Heading1"/>
      </w:pPr>
      <w:r>
        <w:t xml:space="preserve">Abstract Academic Document: The Role of Psychologists in DR Congo Kinshasa</w:t>
      </w:r>
    </w:p>
    <w:p>
      <w:pPr>
        <w:pStyle w:val="FirstParagraph"/>
      </w:pPr>
      <w:r>
        <w:rPr>
          <w:bCs/>
          <w:b/>
        </w:rPr>
        <w:t xml:space="preserve">Keywords:</w:t>
      </w:r>
      <w:r>
        <w:t xml:space="preserve"> </w:t>
      </w:r>
      <w:r>
        <w:t xml:space="preserve">Abstract academic, Psychologist, DR Congo Kinshasa.</w:t>
      </w:r>
    </w:p>
    <w:bookmarkStart w:id="20" w:name="introduction"/>
    <w:p>
      <w:pPr>
        <w:pStyle w:val="Heading2"/>
      </w:pPr>
      <w:r>
        <w:t xml:space="preserve">Introduction</w:t>
      </w:r>
    </w:p>
    <w:p>
      <w:pPr>
        <w:pStyle w:val="FirstParagraph"/>
      </w:pPr>
      <w:r>
        <w:t xml:space="preserve">The field of psychology in the Democratic Republic of Congo (DRC), particularly within the capital city of Kinshasa, presents a unique intersection of academic rigor, cultural context, and socio-political challenges. As DR Congo Kinshasa continues to navigate post-colonial legacies, economic instability, and ongoing humanitarian crises—such as those stemming from conflict and displacement—the role of psychologists has become increasingly pivotal. This abstract academic document explores the multifaceted contributions of psychologists in DR Congo Kinshasa, emphasizing their critical role in addressing mental health disparities, fostering community resilience, and advancing psychological research within a region marked by complex sociocultural dynamics.</w:t>
      </w:r>
    </w:p>
    <w:bookmarkEnd w:id="20"/>
    <w:bookmarkStart w:id="21" w:name="contextual-challenges-and-opportunities"/>
    <w:p>
      <w:pPr>
        <w:pStyle w:val="Heading2"/>
      </w:pPr>
      <w:r>
        <w:t xml:space="preserve">Contextual Challenges and Opportunities</w:t>
      </w:r>
    </w:p>
    <w:p>
      <w:pPr>
        <w:pStyle w:val="FirstParagraph"/>
      </w:pPr>
      <w:r>
        <w:t xml:space="preserve">DR Congo Kinshasa is a city of contrasts. It is both the political and economic hub of the DRC, yet it grapples with systemic underdevelopment, limited access to healthcare, and widespread mental health stigma. According to the World Health Organization (WHO), over 80% of individuals in low- and middle-income countries like DR Congo do not have access to mental health services. In this context, psychologists in Kinshasa are not merely practitioners but also advocates, educators, and researchers striving to bridge these gaps.</w:t>
      </w:r>
    </w:p>
    <w:p>
      <w:pPr>
        <w:pStyle w:val="BodyText"/>
      </w:pPr>
      <w:r>
        <w:t xml:space="preserve">The socio-political landscape of DR Congo Kinshasa further complicates the work of psychologists. Persistent political instability, intercommunal violence, and the lingering effects of decades-long conflicts have created a population with high rates of trauma-related disorders. Additionally, poverty and lack of infrastructure exacerbate mental health issues, making it imperative for psychologists to adopt culturally responsive approaches to care.</w:t>
      </w:r>
    </w:p>
    <w:bookmarkEnd w:id="21"/>
    <w:bookmarkStart w:id="22" w:name="X630072ba63b9984b8285e7e611183abd5290bf3"/>
    <w:p>
      <w:pPr>
        <w:pStyle w:val="Heading2"/>
      </w:pPr>
      <w:r>
        <w:t xml:space="preserve">The Role of Psychologists in Mental Health Care</w:t>
      </w:r>
    </w:p>
    <w:p>
      <w:pPr>
        <w:pStyle w:val="FirstParagraph"/>
      </w:pPr>
      <w:r>
        <w:t xml:space="preserve">Psychologists in DR Congo Kinshasa are at the forefront of addressing mental health challenges through clinical practice, community outreach, and policy advocacy. Their work spans a spectrum of interventions, from individual therapy for trauma survivors to large-scale public awareness campaigns aimed at reducing stigma. For instance, psychologists often collaborate with non-governmental organizations (NGOs) and local health centers to provide counseling services in underserved neighborhoods of Kinshasa.</w:t>
      </w:r>
    </w:p>
    <w:p>
      <w:pPr>
        <w:pStyle w:val="BodyText"/>
      </w:pPr>
      <w:r>
        <w:t xml:space="preserve">A critical aspect of their role involves training community health workers to identify early signs of mental distress. Given the limited availability of psychiatrists and psychiatric hospitals in DR Congo, psychologists frequently assume dual roles as both therapists and educators. This has led to the development of innovative models, such as task-shifting programs that empower lay counselors with basic psychological skills.</w:t>
      </w:r>
    </w:p>
    <w:bookmarkEnd w:id="22"/>
    <w:bookmarkStart w:id="23" w:name="academic-contributions-and-research"/>
    <w:p>
      <w:pPr>
        <w:pStyle w:val="Heading2"/>
      </w:pPr>
      <w:r>
        <w:t xml:space="preserve">Academic Contributions and Research</w:t>
      </w:r>
    </w:p>
    <w:p>
      <w:pPr>
        <w:pStyle w:val="FirstParagraph"/>
      </w:pPr>
      <w:r>
        <w:t xml:space="preserve">The academic landscape in DR Congo Kinshasa is gradually evolving to reflect the growing importance of psychology. Institutions such as the University of Kinshasa (Université de Kinshasa) and the National Institute for Public Health have begun offering undergraduate and postgraduate programs in psychology, albeit with resource constraints. These programs aim to train psychologists who are equipped not only with theoretical knowledge but also with practical skills tailored to the local context.</w:t>
      </w:r>
    </w:p>
    <w:p>
      <w:pPr>
        <w:pStyle w:val="BodyText"/>
      </w:pPr>
      <w:r>
        <w:t xml:space="preserve">Research conducted by psychologists in DR Congo Kinshasa has focused on topics such as post-traumatic stress disorder (PTSD) among conflict survivors, the impact of gender-based violence on mental health, and the psychological effects of poverty. For example, a 2021 study published in</w:t>
      </w:r>
      <w:r>
        <w:t xml:space="preserve"> </w:t>
      </w:r>
      <w:r>
        <w:rPr>
          <w:iCs/>
          <w:i/>
        </w:rPr>
        <w:t xml:space="preserve">African Journal of Psychology</w:t>
      </w:r>
      <w:r>
        <w:t xml:space="preserve"> </w:t>
      </w:r>
      <w:r>
        <w:t xml:space="preserve">highlighted the prevalence of depression among women in Kinshasa’s informal settlements and underscored the need for culturally adapted treatment protocols.</w:t>
      </w:r>
    </w:p>
    <w:bookmarkEnd w:id="23"/>
    <w:bookmarkStart w:id="24" w:name="X0ad73f72dfe08eb10801c27d0c161498520fa78"/>
    <w:p>
      <w:pPr>
        <w:pStyle w:val="Heading2"/>
      </w:pPr>
      <w:r>
        <w:t xml:space="preserve">Cultural Competence and Ethical Considerations</w:t>
      </w:r>
    </w:p>
    <w:p>
      <w:pPr>
        <w:pStyle w:val="FirstParagraph"/>
      </w:pPr>
      <w:r>
        <w:t xml:space="preserve">Psychologists practicing in DR Congo Kinshasa must navigate a deeply rooted cultural framework that influences perceptions of mental health. In many communities, mental illness is stigmatized or attributed to supernatural causes. To address this, psychologists often integrate traditional healing practices with evidence-based interventions, fostering trust and improving treatment adherence.</w:t>
      </w:r>
    </w:p>
    <w:p>
      <w:pPr>
        <w:pStyle w:val="BodyText"/>
      </w:pPr>
      <w:r>
        <w:t xml:space="preserve">Ethical considerations also play a central role in their work. Psychologists must balance the need for cultural sensitivity with the imperative to uphold international standards of care. This includes ensuring confidentiality in contexts where privacy is limited and advocating for policies that protect vulnerable populations, such as children affected by violence or displacement.</w:t>
      </w:r>
    </w:p>
    <w:bookmarkEnd w:id="24"/>
    <w:bookmarkStart w:id="25" w:name="X6132533a364d4da56ff37cff52cbec1c092ed16"/>
    <w:p>
      <w:pPr>
        <w:pStyle w:val="Heading2"/>
      </w:pPr>
      <w:r>
        <w:t xml:space="preserve">Challenges Facing Psychologists in DR Congo Kinshasa</w:t>
      </w:r>
    </w:p>
    <w:p>
      <w:pPr>
        <w:pStyle w:val="FirstParagraph"/>
      </w:pPr>
      <w:r>
        <w:t xml:space="preserve">Despite their vital contributions, psychologists in DR Congo Kinshasa face significant challenges. These include inadequate funding for mental health services, a shortage of trained professionals, and limited access to psychopharmaceuticals. Additionally, political instability often disrupts healthcare systems, leaving psychologists with fewer resources to support their communities.</w:t>
      </w:r>
    </w:p>
    <w:p>
      <w:pPr>
        <w:pStyle w:val="BodyText"/>
      </w:pPr>
      <w:r>
        <w:t xml:space="preserve">The lack of infrastructure further compounds these difficulties. Many clinics in Kinshasa operate with minimal equipment and outdated tools for psychological assessment. This necessitates creative problem-solving, such as the use of mobile technology for teletherapy or community-based support groups.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psychologists in DR Congo Kinshasa, several steps are essential. First, there is an urgent need for increased government investment in mental health care and psychological education. Second, international partnerships with academic institutions and NGOs can help expand training programs and resource availability. Third, community engagement initiatives must be prioritized to reduce stigma and promote mental health literacy.</w:t>
      </w:r>
    </w:p>
    <w:p>
      <w:pPr>
        <w:pStyle w:val="BodyText"/>
      </w:pPr>
      <w:r>
        <w:t xml:space="preserve">Psychologists should also advocate for policy reforms that recognize mental health as a public priority. This includes integrating psychological services into primary healthcare systems and ensuring that trauma survivors receive timely interventions. Furthermore, research funding should be directed toward understanding the unique needs of DR Congo’s population, enabling the development of culturally appropriate solutions.</w:t>
      </w:r>
    </w:p>
    <w:bookmarkEnd w:id="26"/>
    <w:bookmarkStart w:id="27" w:name="conclusion"/>
    <w:p>
      <w:pPr>
        <w:pStyle w:val="Heading2"/>
      </w:pPr>
      <w:r>
        <w:t xml:space="preserve">Conclusion</w:t>
      </w:r>
    </w:p>
    <w:p>
      <w:pPr>
        <w:pStyle w:val="FirstParagraph"/>
      </w:pPr>
      <w:r>
        <w:t xml:space="preserve">The work of psychologists in DR Congo Kinshasa is a testament to the resilience and adaptability required to address mental health challenges in a context of profound adversity. Their contributions—spanning clinical care, education, research, and advocacy—are instrumental in building a more equitable society. As an abstract academic document on this topic underscores, the role of psychologists in DR Congo Kinshasa is not only critical but also emblematic of the broader struggle to reconcile psychological science with the realities of a complex and dynamic region.</w:t>
      </w:r>
    </w:p>
    <w:p>
      <w:pPr>
        <w:pStyle w:val="BodyText"/>
      </w:pPr>
      <w:r>
        <w:rPr>
          <w:bCs/>
          <w:b/>
        </w:rPr>
        <w:t xml:space="preserve">Keywords:</w:t>
      </w:r>
      <w:r>
        <w:t xml:space="preserve"> </w:t>
      </w:r>
      <w:r>
        <w:t xml:space="preserve">Abstract academic, Psychologist,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DR Congo Kinshasa</dc:title>
  <dc:creator/>
  <dc:language>en</dc:language>
  <cp:keywords/>
  <dcterms:created xsi:type="dcterms:W3CDTF">2026-07-20T17:56:16Z</dcterms:created>
  <dcterms:modified xsi:type="dcterms:W3CDTF">2026-07-20T17:56:16Z</dcterms:modified>
</cp:coreProperties>
</file>

<file path=docProps/custom.xml><?xml version="1.0" encoding="utf-8"?>
<Properties xmlns="http://schemas.openxmlformats.org/officeDocument/2006/custom-properties" xmlns:vt="http://schemas.openxmlformats.org/officeDocument/2006/docPropsVTypes"/>
</file>