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5908b5b8a7a0845e2dfc995a1a8de87c353e62d"/>
    <w:p>
      <w:pPr>
        <w:pStyle w:val="Heading1"/>
      </w:pPr>
      <w:r>
        <w:t xml:space="preserve">Abstract Academic Document: The Role of Psychologists in India, New Delhi</w:t>
      </w:r>
    </w:p>
    <w:p>
      <w:pPr>
        <w:pStyle w:val="FirstParagraph"/>
      </w:pPr>
      <w:r>
        <w:t xml:space="preserve">The academic exploration of the role and significance of psychologists in the context of India, particularly within the metropolitan city of New Delhi, presents a multifaceted narrative that intertwines cultural dynamics, societal challenges, and professional evolution. This abstract aims to provide a comprehensive overview of how psychologists operate within this unique socio-cultural milieu, addressing both theoretical frameworks and practical applications. The study underscores the critical importance of understanding the psychological landscape in India’s capital city—New Delhi—as a microcosm of broader national trends while also reflecting its distinct urban characteristics.</w:t>
      </w:r>
    </w:p>
    <w:bookmarkStart w:id="20" w:name="Xf1838bfd2de564212007fae6835f36a456b4714"/>
    <w:p>
      <w:pPr>
        <w:pStyle w:val="Heading2"/>
      </w:pPr>
      <w:r>
        <w:t xml:space="preserve">Introduction to Psychologists in New Delhi</w:t>
      </w:r>
    </w:p>
    <w:p>
      <w:pPr>
        <w:pStyle w:val="FirstParagraph"/>
      </w:pPr>
      <w:r>
        <w:t xml:space="preserve">New Delhi, as the political and administrative heart of India, is a vibrant metropolis characterized by its cosmopolitan population, diverse cultural heritage, and rapid urbanization. This environment presents unique psychological challenges that require specialized attention from mental health professionals. Psychologists in New Delhi must navigate a complex interplay of factors such as high-stress living conditions, societal pressures related to education and career aspirations, and the persistent stigma surrounding mental health care in Indian society. The role of psychologists here extends beyond traditional therapeutic settings to include community outreach, educational initiatives, and policy advocacy.</w:t>
      </w:r>
    </w:p>
    <w:p>
      <w:pPr>
        <w:pStyle w:val="BodyText"/>
      </w:pPr>
      <w:r>
        <w:t xml:space="preserve">Academic research into the field of psychology in New Delhi highlights a growing demand for mental health services driven by factors such as urban stress, economic disparities, and the increasing awareness of psychological well-being. Psychologists in this region are often required to adopt culturally sensitive approaches that respect India’s diverse traditions while integrating modern psychological theories and techniques. The academic community has emphasized the need for interdisciplinary collaboration between psychologists, sociologists, educators, and policymakers to address mental health challenges effectively.</w:t>
      </w:r>
    </w:p>
    <w:bookmarkEnd w:id="20"/>
    <w:bookmarkStart w:id="21" w:name="X958ef30b3859a6a2399c6d9c0e5db280f6f7dac"/>
    <w:p>
      <w:pPr>
        <w:pStyle w:val="Heading2"/>
      </w:pPr>
      <w:r>
        <w:t xml:space="preserve">Contextual Relevance: Psychology in Urban India</w:t>
      </w:r>
    </w:p>
    <w:p>
      <w:pPr>
        <w:pStyle w:val="FirstParagraph"/>
      </w:pPr>
      <w:r>
        <w:t xml:space="preserve">The academic discourse surrounding psychologists in New Delhi must consider the broader context of mental health care in urban India. Studies indicate that urban populations are more susceptible to anxiety, depression, and stress-related disorders due to overcrowding, pollution, and fast-paced lifestyles. In this regard, psychologists play a pivotal role in mitigating these challenges through individual therapy sessions, group counseling programs, and preventive interventions.</w:t>
      </w:r>
    </w:p>
    <w:p>
      <w:pPr>
        <w:pStyle w:val="BodyText"/>
      </w:pPr>
      <w:r>
        <w:t xml:space="preserve">New Delhi’s demographic diversity adds another layer of complexity to the work of psychologists. The city is home to both indigenous populations and a significant diaspora from other parts of India, as well as expatriates from abroad. This multicultural environment necessitates that psychologists in New Delhi possess cross-cultural competence, enabling them to address the unique psychological needs of different communities. Academic research has shown that culturally adapted therapeutic interventions yield better outcomes compared to one-size-fits-all approaches.</w:t>
      </w:r>
    </w:p>
    <w:bookmarkEnd w:id="21"/>
    <w:bookmarkStart w:id="22" w:name="Xd563596c322ce51dda1b29177aa42f5909e66f6"/>
    <w:p>
      <w:pPr>
        <w:pStyle w:val="Heading2"/>
      </w:pPr>
      <w:r>
        <w:t xml:space="preserve">Challenges and Opportunities for Psychologists in New Delhi</w:t>
      </w:r>
    </w:p>
    <w:p>
      <w:pPr>
        <w:pStyle w:val="FirstParagraph"/>
      </w:pPr>
      <w:r>
        <w:t xml:space="preserve">Despite the growing demand for mental health services, psychologists in New Delhi face several challenges. One of the most pressing issues is the societal stigma associated with seeking psychological help. In a culture where mental health discussions are often shrouded in secrecy, psychologists must work diligently to educate the public and normalize their services. This challenge is compounded by limited resources and infrastructure for mental health care, particularly in underserved areas of New Delhi.</w:t>
      </w:r>
    </w:p>
    <w:p>
      <w:pPr>
        <w:pStyle w:val="BodyText"/>
      </w:pPr>
      <w:r>
        <w:t xml:space="preserve">However, the academic community has identified numerous opportunities for innovation and growth. The rise of digital technology has enabled psychologists to offer teletherapy services, expanding access to mental health care in remote or resource-limited regions. Additionally, partnerships between academic institutions and local NGOs have facilitated community-based mental health programs that prioritize inclusivity and accessibility.</w:t>
      </w:r>
    </w:p>
    <w:p>
      <w:pPr>
        <w:pStyle w:val="BodyText"/>
      </w:pPr>
      <w:r>
        <w:t xml:space="preserve">Academic institutions such as the National Institute of Mental Health and Neurosciences (NIMHANS), Delhi University, and the Indian Institute of Psychological Research (IIPR) have played a crucial role in advancing psychological research in New Delhi. These organizations provide training to aspiring psychologists while also contributing to policy development through evidence-based studies on mental health trends.</w:t>
      </w:r>
    </w:p>
    <w:bookmarkEnd w:id="22"/>
    <w:bookmarkStart w:id="23" w:name="Xa3b91a483a073c1dc8f54317fd51be52317c9f2"/>
    <w:p>
      <w:pPr>
        <w:pStyle w:val="Heading2"/>
      </w:pPr>
      <w:r>
        <w:t xml:space="preserve">Key Contributions of Psychologists in New Delhi</w:t>
      </w:r>
    </w:p>
    <w:p>
      <w:pPr>
        <w:pStyle w:val="FirstParagraph"/>
      </w:pPr>
      <w:r>
        <w:t xml:space="preserve">The contributions of psychologists in New Delhi are manifold, ranging from direct patient care to academic research and public policy advocacy. In the clinical domain, psychologists address a wide array of issues, including trauma from natural disasters (e.g., floods or air pollution crises), workplace stress, and family-related conflicts. Their work is often intertwined with community development projects aimed at improving mental health literacy.</w:t>
      </w:r>
    </w:p>
    <w:p>
      <w:pPr>
        <w:pStyle w:val="BodyText"/>
      </w:pPr>
      <w:r>
        <w:t xml:space="preserve">Academic research has also highlighted the role of psychologists in education. Schools and universities in New Delhi increasingly rely on school psychologists to support students with learning disabilities, behavioral issues, and emotional distress. Psychologists collaborate with educators to create inclusive environments that promote holistic student development.</w:t>
      </w:r>
    </w:p>
    <w:p>
      <w:pPr>
        <w:pStyle w:val="BodyText"/>
      </w:pPr>
      <w:r>
        <w:t xml:space="preserve">Furthermore, psychologists in New Delhi are actively involved in addressing social issues such as gender-based violence, discrimination based on caste or religion, and the psychological impact of poverty. Through research and advocacy, they contribute to shaping policies that prioritize mental well-being as a cornerstone of national development.</w:t>
      </w:r>
    </w:p>
    <w:bookmarkEnd w:id="23"/>
    <w:bookmarkStart w:id="24" w:name="X080128126ce9caf46c52c906652ba70b4714f8d"/>
    <w:p>
      <w:pPr>
        <w:pStyle w:val="Heading2"/>
      </w:pPr>
      <w:r>
        <w:t xml:space="preserve">Future Directions for Psychologists in New Delhi</w:t>
      </w:r>
    </w:p>
    <w:p>
      <w:pPr>
        <w:pStyle w:val="FirstParagraph"/>
      </w:pPr>
      <w:r>
        <w:t xml:space="preserve">The future of psychology in New Delhi is shaped by evolving societal needs and technological advancements. Academic institutions are increasingly focusing on interdisciplinary studies that integrate psychology with fields such as neuroscience, artificial intelligence, and public health. This approach ensures that psychologists are equipped to tackle emerging challenges such as digital mental health disorders linked to social media overuse.</w:t>
      </w:r>
    </w:p>
    <w:p>
      <w:pPr>
        <w:pStyle w:val="BodyText"/>
      </w:pPr>
      <w:r>
        <w:t xml:space="preserve">Moreover, the role of psychologists is expanding into areas like corporate wellness programs, where they help organizations reduce stress-related absenteeism and improve employee productivity. In this context, New Delhi’s urban economy provides a fertile ground for innovation in applied psychology.</w:t>
      </w:r>
    </w:p>
    <w:p>
      <w:pPr>
        <w:pStyle w:val="BodyText"/>
      </w:pPr>
      <w:r>
        <w:t xml:space="preserve">The academic community in India has also emphasized the need for greater government investment in mental health infrastructure. Psychologists in New Delhi are at the forefront of advocating for increased funding, better-trained professionals, and accessible mental health services that cater to all segments of society.</w:t>
      </w:r>
    </w:p>
    <w:bookmarkEnd w:id="24"/>
    <w:bookmarkStart w:id="25" w:name="conclusion"/>
    <w:p>
      <w:pPr>
        <w:pStyle w:val="Heading2"/>
      </w:pPr>
      <w:r>
        <w:t xml:space="preserve">Conclusion</w:t>
      </w:r>
    </w:p>
    <w:p>
      <w:pPr>
        <w:pStyle w:val="FirstParagraph"/>
      </w:pPr>
      <w:r>
        <w:t xml:space="preserve">In conclusion, the role of psychologists in India’s capital city, New Delhi, is both dynamic and essential. Their work reflects a deep commitment to addressing the psychological needs of an ever-changing urban population while navigating cultural complexities and systemic challenges. Academic research underscores the importance of integrating psychological services with broader social and economic initiatives to foster resilience and well-being in New Delhi.</w:t>
      </w:r>
    </w:p>
    <w:p>
      <w:pPr>
        <w:pStyle w:val="BodyText"/>
      </w:pPr>
      <w:r>
        <w:t xml:space="preserve">This abstract highlights that psychologists in New Delhi are not only healers but also educators, researchers, and advocates. Their contributions are vital to building a society where mental health is prioritized as a fundamental aspect of human development. As India continues to evolve, the academic study of psychologists in New Delhi will remain a critical lens through which to understand the intersection of psychology, culture, and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India New Delhi</dc:title>
  <dc:creator/>
  <dc:language>en</dc:language>
  <cp:keywords/>
  <dcterms:created xsi:type="dcterms:W3CDTF">2026-07-23T09:20:18Z</dcterms:created>
  <dcterms:modified xsi:type="dcterms:W3CDTF">2026-07-23T09:20:18Z</dcterms:modified>
</cp:coreProperties>
</file>

<file path=docProps/custom.xml><?xml version="1.0" encoding="utf-8"?>
<Properties xmlns="http://schemas.openxmlformats.org/officeDocument/2006/custom-properties" xmlns:vt="http://schemas.openxmlformats.org/officeDocument/2006/docPropsVTypes"/>
</file>