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81c3066c59d533f98033f7a1784ad5f2e1df31f"/>
    <w:p>
      <w:pPr>
        <w:pStyle w:val="Heading1"/>
      </w:pPr>
      <w:r>
        <w:t xml:space="preserve">Abstract Academic Document: The Role of the Psychologist in Israel, Jerusalem</w:t>
      </w:r>
    </w:p>
    <w:p>
      <w:pPr>
        <w:pStyle w:val="FirstParagraph"/>
      </w:pPr>
      <w:r>
        <w:rPr>
          <w:bCs/>
          <w:b/>
        </w:rPr>
        <w:t xml:space="preserve">Abstract:</w:t>
      </w:r>
    </w:p>
    <w:p>
      <w:pPr>
        <w:pStyle w:val="BodyText"/>
      </w:pPr>
      <w:r>
        <w:t xml:space="preserve">The academic field of psychology has evolved significantly over the past century, with practitioners adapting their methodologies to address culturally specific challenges. In the context of Israel, particularly within the vibrant and complex city of Jerusalem, psychologists operate in a unique sociopolitical and cultural environment. This abstract explores the multifaceted role of psychologists in Jerusalem, examining how they navigate issues such as intercultural dynamics, political tensions, religious diversity, and psychological trauma associated with conflict. It also highlights the academic frameworks that underpin their practice and the ethical considerations inherent to working in a region marked by historical and contemporary challenges.</w:t>
      </w:r>
    </w:p>
    <w:bookmarkStart w:id="20" w:name="introduction"/>
    <w:p>
      <w:pPr>
        <w:pStyle w:val="Heading2"/>
      </w:pPr>
      <w:r>
        <w:t xml:space="preserve">Introduction</w:t>
      </w:r>
    </w:p>
    <w:p>
      <w:pPr>
        <w:pStyle w:val="FirstParagraph"/>
      </w:pPr>
      <w:r>
        <w:t xml:space="preserve">Jerusalem, a city of profound historical, religious, and geopolitical significance, serves as a microcosm of Israel’s broader sociocultural landscape. As the capital of Israel (though its status remains contested internationally), Jerusalem is home to diverse populations representing Jewish, Arab (predominantly Muslim and Christian), and immigrant communities from around the world. These overlapping identities create a unique psychological ecosystem where practitioners must balance clinical rigor with cultural sensitivity. Psychologists in Jerusalem are tasked not only with addressing individual mental health concerns but also with fostering resilience in communities grappling with collective trauma, displacement, and intergroup conflict.</w:t>
      </w:r>
    </w:p>
    <w:bookmarkEnd w:id="20"/>
    <w:bookmarkStart w:id="21" w:name="theoretical-and-methodological-framework"/>
    <w:p>
      <w:pPr>
        <w:pStyle w:val="Heading2"/>
      </w:pPr>
      <w:r>
        <w:t xml:space="preserve">Theoretical and Methodological Framework</w:t>
      </w:r>
    </w:p>
    <w:p>
      <w:pPr>
        <w:pStyle w:val="FirstParagraph"/>
      </w:pPr>
      <w:r>
        <w:t xml:space="preserve">Psychologists operating in Jerusalem often draw upon a combination of theoretical models to address the complex needs of their clientele. Cognitive-behavioral therapy (CBT), psychodynamic approaches, and humanistic frameworks are commonly employed, but these are frequently adapted to incorporate local cultural contexts. For instance, CBT might be modified to align with religious values or community norms when working with ultra-Orthodox Jewish populations or Arab-Muslim clients. Additionally, psychologists in Jerusalem must often integrate trauma-informed care models, given the prevalence of post-traumatic stress disorder (PTSD) among both combat veterans and civilians affected by decades of conflict in the region.</w:t>
      </w:r>
    </w:p>
    <w:p>
      <w:pPr>
        <w:pStyle w:val="BodyText"/>
      </w:pPr>
      <w:r>
        <w:t xml:space="preserve">Academic research conducted at institutions such as Hebrew University of Jerusalem and Ariel University has contributed to the development of culturally specific psychological interventions. These studies emphasize the importance of understanding Jerusalem’s unique sociopolitical dynamics, including issues like religious pluralism, urban segregation, and the psychological impact of political violence. Psychologists are encouraged to engage with interdisciplinary research in sociology, anthropology, and political science to ensure their practices are both evidence-based and contextually relevant.</w:t>
      </w:r>
    </w:p>
    <w:bookmarkEnd w:id="21"/>
    <w:bookmarkStart w:id="22" w:name="Xdd035771eda2627e934cddcf87f4341362d4943"/>
    <w:p>
      <w:pPr>
        <w:pStyle w:val="Heading2"/>
      </w:pPr>
      <w:r>
        <w:t xml:space="preserve">Key Challenges for Psychologists in Jerusalem</w:t>
      </w:r>
    </w:p>
    <w:p>
      <w:pPr>
        <w:pStyle w:val="FirstParagraph"/>
      </w:pPr>
      <w:r>
        <w:t xml:space="preserve">The work of psychologists in Jerusalem is fraught with challenges that extend beyond those encountered in other urban centers. One major hurdle is the fragmentation of services due to the city’s political and religious divisions. For example, mental health resources may be unevenly distributed between Jewish and Arab neighborhoods, reflecting broader systemic inequalities. Psychologists must also navigate language barriers when working with immigrant populations or non-Hebrew-speaking clients, necessitating the use of interpreters or bilingual training.</w:t>
      </w:r>
    </w:p>
    <w:p>
      <w:pPr>
        <w:pStyle w:val="BodyText"/>
      </w:pPr>
      <w:r>
        <w:t xml:space="preserve">Another critical issue is the stigma surrounding mental health in certain communities. In some religious groups within Jerusalem, psychological distress may be attributed to spiritual rather than medical causes, leading to reluctance in seeking professional help. Psychologists must therefore engage in community education and outreach efforts to destigmatize mental health care while respecting cultural beliefs.</w:t>
      </w:r>
    </w:p>
    <w:bookmarkEnd w:id="22"/>
    <w:bookmarkStart w:id="23" w:name="ethical-and-political-considerations"/>
    <w:p>
      <w:pPr>
        <w:pStyle w:val="Heading2"/>
      </w:pPr>
      <w:r>
        <w:t xml:space="preserve">Ethical and Political Considerations</w:t>
      </w:r>
    </w:p>
    <w:p>
      <w:pPr>
        <w:pStyle w:val="FirstParagraph"/>
      </w:pPr>
      <w:r>
        <w:t xml:space="preserve">Psychologists in Jerusalem operate within a politically charged environment where their work may intersect with state policies, religious institutions, or humanitarian organizations. Ethical dilemmas often arise when addressing issues such as the psychological effects of occupation, displacement of Palestinian populations, or the mental health impacts of extremist ideologies. Practitioners must adhere to international ethical standards while also considering the potential consequences of their work in a region where political sensitivity is paramount.</w:t>
      </w:r>
    </w:p>
    <w:p>
      <w:pPr>
        <w:pStyle w:val="BodyText"/>
      </w:pPr>
      <w:r>
        <w:t xml:space="preserve">The Israeli Psychological Association (IPA) has established guidelines for psychologists working in conflict zones, emphasizing the need for neutrality, confidentiality, and cultural competence. These guidelines are particularly relevant in Jerusalem, where practitioners may be called upon to provide care to individuals on opposing sides of political or religious divides.</w:t>
      </w:r>
    </w:p>
    <w:bookmarkEnd w:id="23"/>
    <w:bookmarkStart w:id="24" w:name="Xacfa9560fa5b43bb9d7bb299050aeb86a99966a"/>
    <w:p>
      <w:pPr>
        <w:pStyle w:val="Heading2"/>
      </w:pPr>
      <w:r>
        <w:t xml:space="preserve">Contributions to Academic and Clinical Psychology</w:t>
      </w:r>
    </w:p>
    <w:p>
      <w:pPr>
        <w:pStyle w:val="FirstParagraph"/>
      </w:pPr>
      <w:r>
        <w:t xml:space="preserve">The experiences of psychologists in Jerusalem have contributed significantly to the academic discourse on cross-cultural psychology and conflict resolution. Research conducted in this region has highlighted the importance of integrating indigenous knowledge systems into psychological practice, such as incorporating traditional healing practices from Arab or Jewish communities. Additionally, Jerusalem-based psychologists have pioneered innovative approaches to group therapy and community mental health programs that address collective trauma while promoting social cohesion.</w:t>
      </w:r>
    </w:p>
    <w:p>
      <w:pPr>
        <w:pStyle w:val="BodyText"/>
      </w:pPr>
      <w:r>
        <w:t xml:space="preserve">Academic institutions in Jerusalem play a pivotal role in training future psychologists to work effectively in this environment. Courses on cultural competence, trauma studies, and conflict psychology are increasingly being integrated into graduate curricula. Moreover, collaborative projects between Israeli and Palestinian psychologists have emerged as a model for fostering mutual understanding through mental health initiatives.</w:t>
      </w:r>
    </w:p>
    <w:bookmarkEnd w:id="24"/>
    <w:bookmarkStart w:id="25" w:name="conclusion"/>
    <w:p>
      <w:pPr>
        <w:pStyle w:val="Heading2"/>
      </w:pPr>
      <w:r>
        <w:t xml:space="preserve">Conclusion</w:t>
      </w:r>
    </w:p>
    <w:p>
      <w:pPr>
        <w:pStyle w:val="FirstParagraph"/>
      </w:pPr>
      <w:r>
        <w:t xml:space="preserve">In conclusion, the role of the psychologist in Jerusalem is both challenging and deeply significant. Practitioners must navigate a complex interplay of cultural, religious, and political factors while delivering effective care to individuals and communities affected by decades of conflict. The academic contributions arising from this work have enriched global psychological discourse, offering insights into how mental health professionals can adapt their practices to meet the needs of diverse and often divided populations. As Jerusalem continues to evolve as a city of coexistence and tension, the role of psychologists will remain central to promoting individual well-being and societal harmony.</w:t>
      </w:r>
    </w:p>
    <w:p>
      <w:pPr>
        <w:pStyle w:val="BodyText"/>
      </w:pPr>
      <w:r>
        <w:t xml:space="preserve">This abstract underscores the necessity for further academic exploration into the intersection of psychology, culture, and politics in Israel’s capital. By continuing to study and support the work of psychologists in Jerusalem, researchers can contribute to a more compassionate and inclusive understanding of mental health in one of the world’s most complex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Israel Jerusalem</dc:title>
  <dc:creator/>
  <dc:language>en</dc:language>
  <cp:keywords/>
  <dcterms:created xsi:type="dcterms:W3CDTF">2026-07-21T12:03:19Z</dcterms:created>
  <dcterms:modified xsi:type="dcterms:W3CDTF">2026-07-21T12:03:19Z</dcterms:modified>
</cp:coreProperties>
</file>

<file path=docProps/custom.xml><?xml version="1.0" encoding="utf-8"?>
<Properties xmlns="http://schemas.openxmlformats.org/officeDocument/2006/custom-properties" xmlns:vt="http://schemas.openxmlformats.org/officeDocument/2006/docPropsVTypes"/>
</file>