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19e60d4067a0ec229619cb668366b66df56e93"/>
    <w:p>
      <w:pPr>
        <w:pStyle w:val="Heading1"/>
      </w:pPr>
      <w:r>
        <w:t xml:space="preserve">Abstract Academic Document: The Role and Challenges of a Psychologist in Italy, Milan</w:t>
      </w:r>
    </w:p>
    <w:p>
      <w:pPr>
        <w:pStyle w:val="FirstParagraph"/>
      </w:pPr>
      <w:r>
        <w:t xml:space="preserve">The academic discipline of psychology, as practiced by licensed professionals in the field of mental health, plays a pivotal role in addressing the complex psychological needs of individuals within specific sociocultural contexts. This abstract explores the unique positioning and challenges faced by psychologists operating in</w:t>
      </w:r>
      <w:r>
        <w:t xml:space="preserve"> </w:t>
      </w:r>
      <w:r>
        <w:rPr>
          <w:bCs/>
          <w:b/>
        </w:rPr>
        <w:t xml:space="preserve">Italy Milan</w:t>
      </w:r>
      <w:r>
        <w:t xml:space="preserve">, a city that serves as both a cultural and economic hub within Europe. The interplay between historical, political, and social factors in</w:t>
      </w:r>
      <w:r>
        <w:t xml:space="preserve"> </w:t>
      </w:r>
      <w:r>
        <w:rPr>
          <w:bCs/>
          <w:b/>
        </w:rPr>
        <w:t xml:space="preserve">Italy Milan</w:t>
      </w:r>
      <w:r>
        <w:t xml:space="preserve"> </w:t>
      </w:r>
      <w:r>
        <w:t xml:space="preserve">has shaped the demand for psychological services, necessitating an examination of how practitioners adapt their methodologies to meet local needs while adhering to international standards of care.</w:t>
      </w:r>
    </w:p>
    <w:bookmarkStart w:id="20" w:name="X59c5ec4465b24b37c331955fa7b76be302a14b6"/>
    <w:p>
      <w:pPr>
        <w:pStyle w:val="Heading2"/>
      </w:pPr>
      <w:r>
        <w:t xml:space="preserve">The Context of Psychological Practice in Italy Milan</w:t>
      </w:r>
    </w:p>
    <w:p>
      <w:pPr>
        <w:pStyle w:val="FirstParagraph"/>
      </w:pPr>
      <w:r>
        <w:t xml:space="preserve">Milan, the capital of the Lombardy region and a leading metropolitan area in northern Italy, is characterized by its rapid urbanization, economic dynamism, and cultural diversity. As a global center for fashion, finance, and innovation,</w:t>
      </w:r>
      <w:r>
        <w:t xml:space="preserve"> </w:t>
      </w:r>
      <w:r>
        <w:rPr>
          <w:bCs/>
          <w:b/>
        </w:rPr>
        <w:t xml:space="preserve">Italy Milan</w:t>
      </w:r>
      <w:r>
        <w:t xml:space="preserve"> </w:t>
      </w:r>
      <w:r>
        <w:t xml:space="preserve">attracts a diverse population of residents and professionals from across the world. This demographic complexity presents both opportunities and challenges for psychologists working in the region. The psychological needs of individuals in</w:t>
      </w:r>
      <w:r>
        <w:t xml:space="preserve"> </w:t>
      </w:r>
      <w:r>
        <w:rPr>
          <w:bCs/>
          <w:b/>
        </w:rPr>
        <w:t xml:space="preserve">Italy Milan</w:t>
      </w:r>
      <w:r>
        <w:t xml:space="preserve"> </w:t>
      </w:r>
      <w:r>
        <w:t xml:space="preserve">are influenced by factors such as work-related stress, cultural assimilation pressures, and access to mental health resources.</w:t>
      </w:r>
    </w:p>
    <w:p>
      <w:pPr>
        <w:pStyle w:val="BodyText"/>
      </w:pPr>
      <w:r>
        <w:t xml:space="preserve">The Italian healthcare system, which includes the National Health Service (SSN), provides some coverage for psychological interventions; however, the availability of specialized services in</w:t>
      </w:r>
      <w:r>
        <w:t xml:space="preserve"> </w:t>
      </w:r>
      <w:r>
        <w:rPr>
          <w:bCs/>
          <w:b/>
        </w:rPr>
        <w:t xml:space="preserve">Italy Milan</w:t>
      </w:r>
      <w:r>
        <w:t xml:space="preserve"> </w:t>
      </w:r>
      <w:r>
        <w:t xml:space="preserve">is often limited by bureaucratic delays and resource constraints. This has led to an increasing reliance on private practitioners, including psychologists who operate within both clinical and research settings. In this context, the role of a psychologist in</w:t>
      </w:r>
      <w:r>
        <w:t xml:space="preserve"> </w:t>
      </w:r>
      <w:r>
        <w:rPr>
          <w:bCs/>
          <w:b/>
        </w:rPr>
        <w:t xml:space="preserve">Italy Milan</w:t>
      </w:r>
      <w:r>
        <w:t xml:space="preserve"> </w:t>
      </w:r>
      <w:r>
        <w:t xml:space="preserve">extends beyond traditional therapeutic roles to encompass advocacy for mental health awareness and collaboration with public institutions to improve service accessibility.</w:t>
      </w:r>
    </w:p>
    <w:bookmarkEnd w:id="20"/>
    <w:bookmarkStart w:id="21" w:name="X1bb60d6cc7b6c5be63ba8923fe3e21e805c4c05"/>
    <w:p>
      <w:pPr>
        <w:pStyle w:val="Heading2"/>
      </w:pPr>
      <w:r>
        <w:t xml:space="preserve">Cultural and Societal Influences on Psychological Practice in Italy Milan</w:t>
      </w:r>
    </w:p>
    <w:p>
      <w:pPr>
        <w:pStyle w:val="FirstParagraph"/>
      </w:pPr>
      <w:r>
        <w:t xml:space="preserve">Cultural norms in Italy, particularly in a city like</w:t>
      </w:r>
      <w:r>
        <w:t xml:space="preserve"> </w:t>
      </w:r>
      <w:r>
        <w:rPr>
          <w:bCs/>
          <w:b/>
        </w:rPr>
        <w:t xml:space="preserve">Italy Milan</w:t>
      </w:r>
      <w:r>
        <w:t xml:space="preserve">, can significantly influence the way psychological services are perceived and utilized. Traditional Italian society often emphasizes collectivism and familial support systems, which may affect how individuals seek help for mental health concerns. Stigma surrounding mental illness remains a barrier to treatment, especially among older generations. Psychologists in</w:t>
      </w:r>
      <w:r>
        <w:t xml:space="preserve"> </w:t>
      </w:r>
      <w:r>
        <w:rPr>
          <w:bCs/>
          <w:b/>
        </w:rPr>
        <w:t xml:space="preserve">Italy Milan</w:t>
      </w:r>
      <w:r>
        <w:t xml:space="preserve"> </w:t>
      </w:r>
      <w:r>
        <w:t xml:space="preserve">must therefore navigate these cultural nuances while promoting evidence-based interventions that align with the values of their clients.</w:t>
      </w:r>
    </w:p>
    <w:p>
      <w:pPr>
        <w:pStyle w:val="BodyText"/>
      </w:pPr>
      <w:r>
        <w:t xml:space="preserve">The integration of psychological practices into the broader sociocultural fabric of</w:t>
      </w:r>
      <w:r>
        <w:t xml:space="preserve"> </w:t>
      </w:r>
      <w:r>
        <w:rPr>
          <w:bCs/>
          <w:b/>
        </w:rPr>
        <w:t xml:space="preserve">Italy Milan</w:t>
      </w:r>
      <w:r>
        <w:t xml:space="preserve"> </w:t>
      </w:r>
      <w:r>
        <w:t xml:space="preserve">requires a deep understanding of local traditions, communication styles, and ethical frameworks. For instance, the concept of "la famiglia" (the family) plays a central role in Italian identity and can impact therapeutic approaches. Psychologists operating in this region must balance scientific rigor with cultural sensitivity to ensure effective outcomes for their clients.</w:t>
      </w:r>
    </w:p>
    <w:bookmarkEnd w:id="21"/>
    <w:bookmarkStart w:id="22" w:name="X2913de2c503a60e0960be25461edd76c920fbff"/>
    <w:p>
      <w:pPr>
        <w:pStyle w:val="Heading2"/>
      </w:pPr>
      <w:r>
        <w:t xml:space="preserve">Educational and Professional Requirements for Psychologists in Italy Milan</w:t>
      </w:r>
    </w:p>
    <w:p>
      <w:pPr>
        <w:pStyle w:val="FirstParagraph"/>
      </w:pPr>
      <w:r>
        <w:t xml:space="preserve">Becoming a psychologist in</w:t>
      </w:r>
      <w:r>
        <w:t xml:space="preserve"> </w:t>
      </w:r>
      <w:r>
        <w:rPr>
          <w:bCs/>
          <w:b/>
        </w:rPr>
        <w:t xml:space="preserve">Italy Milan</w:t>
      </w:r>
      <w:r>
        <w:t xml:space="preserve"> </w:t>
      </w:r>
      <w:r>
        <w:t xml:space="preserve">requires adherence to stringent educational and licensing criteria set by the Italian Ministry of Education, University, and Research (MIUR). Aspiring psychologists must complete a five-year undergraduate program in psychology, followed by a two-year master’s degree specializing in clinical or counseling psychology. In</w:t>
      </w:r>
      <w:r>
        <w:t xml:space="preserve"> </w:t>
      </w:r>
      <w:r>
        <w:rPr>
          <w:bCs/>
          <w:b/>
        </w:rPr>
        <w:t xml:space="preserve">Italy Milan</w:t>
      </w:r>
      <w:r>
        <w:t xml:space="preserve">, institutions such as the University of Milan and Politecnico di Milano offer robust programs that prepare graduates for practice in diverse settings.</w:t>
      </w:r>
    </w:p>
    <w:p>
      <w:pPr>
        <w:pStyle w:val="BodyText"/>
      </w:pPr>
      <w:r>
        <w:t xml:space="preserve">Following academic training, psychologists must register with the Regional Council of Psychologists (Consiglio Regionale degli Psicologi) to obtain a license. This process involves passing rigorous examinations and completing supervised clinical hours, ensuring that practitioners meet the high standards expected in</w:t>
      </w:r>
      <w:r>
        <w:t xml:space="preserve"> </w:t>
      </w:r>
      <w:r>
        <w:rPr>
          <w:bCs/>
          <w:b/>
        </w:rPr>
        <w:t xml:space="preserve">Italy Milan</w:t>
      </w:r>
      <w:r>
        <w:t xml:space="preserve">. Additionally, many professionals engage in ongoing professional development through workshops and collaborations with international organizations to stay updated on emerging trends in psychological science.</w:t>
      </w:r>
    </w:p>
    <w:bookmarkEnd w:id="22"/>
    <w:bookmarkStart w:id="23" w:name="Xa560146b3a3f8d147466e3bc689a7ffed39fed4"/>
    <w:p>
      <w:pPr>
        <w:pStyle w:val="Heading2"/>
      </w:pPr>
      <w:r>
        <w:t xml:space="preserve">Ethical and Legal Considerations for Psychologists in Italy Milan</w:t>
      </w:r>
    </w:p>
    <w:p>
      <w:pPr>
        <w:pStyle w:val="FirstParagraph"/>
      </w:pPr>
      <w:r>
        <w:t xml:space="preserve">The ethical framework guiding psychologists in</w:t>
      </w:r>
      <w:r>
        <w:t xml:space="preserve"> </w:t>
      </w:r>
      <w:r>
        <w:rPr>
          <w:bCs/>
          <w:b/>
        </w:rPr>
        <w:t xml:space="preserve">Italy Milan</w:t>
      </w:r>
      <w:r>
        <w:t xml:space="preserve"> </w:t>
      </w:r>
      <w:r>
        <w:t xml:space="preserve">is grounded in both national legislation and international codes of conduct, such as those established by the Italian Association of Psychology (AIP) and the European Federation of Psychologists’ Associations (EFPA). Issues such as confidentiality, informed consent, and cultural competence are central to ethical practice. In</w:t>
      </w:r>
      <w:r>
        <w:t xml:space="preserve"> </w:t>
      </w:r>
      <w:r>
        <w:rPr>
          <w:bCs/>
          <w:b/>
        </w:rPr>
        <w:t xml:space="preserve">Italy Milan</w:t>
      </w:r>
      <w:r>
        <w:t xml:space="preserve">, psychologists must also navigate legal complexities related to data privacy laws, including the General Data Protection Regulation (GDPR), which governs the handling of personal information in therapeutic contexts.</w:t>
      </w:r>
    </w:p>
    <w:p>
      <w:pPr>
        <w:pStyle w:val="BodyText"/>
      </w:pPr>
      <w:r>
        <w:t xml:space="preserve">The increasing prevalence of digital mental health interventions, such as teletherapy platforms and mobile applications, has introduced new ethical dilemmas for psychologists in</w:t>
      </w:r>
      <w:r>
        <w:t xml:space="preserve"> </w:t>
      </w:r>
      <w:r>
        <w:rPr>
          <w:bCs/>
          <w:b/>
        </w:rPr>
        <w:t xml:space="preserve">Italy Milan</w:t>
      </w:r>
      <w:r>
        <w:t xml:space="preserve">. Ensuring the security of client data while maintaining the quality of virtual interactions is a critical challenge that requires careful attention to legal and ethical standards.</w:t>
      </w:r>
    </w:p>
    <w:bookmarkEnd w:id="23"/>
    <w:bookmarkStart w:id="24" w:name="the-future-of-psychology-in-italy-milan"/>
    <w:p>
      <w:pPr>
        <w:pStyle w:val="Heading2"/>
      </w:pPr>
      <w:r>
        <w:t xml:space="preserve">The Future of Psychology in Italy Milan</w:t>
      </w:r>
    </w:p>
    <w:p>
      <w:pPr>
        <w:pStyle w:val="FirstParagraph"/>
      </w:pPr>
      <w:r>
        <w:t xml:space="preserve">As mental health awareness continues to grow in</w:t>
      </w:r>
      <w:r>
        <w:t xml:space="preserve"> </w:t>
      </w:r>
      <w:r>
        <w:rPr>
          <w:bCs/>
          <w:b/>
        </w:rPr>
        <w:t xml:space="preserve">Italy Milan</w:t>
      </w:r>
      <w:r>
        <w:t xml:space="preserve">, the demand for psychological services is expected to increase significantly. This trend highlights the need for greater investment in mental health infrastructure, including the expansion of training programs for psychologists and the development of community-based outreach initiatives. Collaborations between academic institutions, healthcare providers, and policymakers will be essential to address systemic gaps in mental health care.</w:t>
      </w:r>
    </w:p>
    <w:p>
      <w:pPr>
        <w:pStyle w:val="BodyText"/>
      </w:pPr>
      <w:r>
        <w:t xml:space="preserve">Psychologists in</w:t>
      </w:r>
      <w:r>
        <w:t xml:space="preserve"> </w:t>
      </w:r>
      <w:r>
        <w:rPr>
          <w:bCs/>
          <w:b/>
        </w:rPr>
        <w:t xml:space="preserve">Italy Milan</w:t>
      </w:r>
      <w:r>
        <w:t xml:space="preserve"> </w:t>
      </w:r>
      <w:r>
        <w:t xml:space="preserve">are uniquely positioned to contribute to this evolving landscape by integrating innovative research methodologies with culturally responsive practices. Their work not only supports individual well-being but also informs broader public health strategies aimed at reducing the stigma associated with mental illness in Italian society.</w:t>
      </w:r>
    </w:p>
    <w:bookmarkEnd w:id="24"/>
    <w:bookmarkStart w:id="25" w:name="conclusion"/>
    <w:p>
      <w:pPr>
        <w:pStyle w:val="Heading2"/>
      </w:pPr>
      <w:r>
        <w:t xml:space="preserve">Conclusion</w:t>
      </w:r>
    </w:p>
    <w:p>
      <w:pPr>
        <w:pStyle w:val="FirstParagraph"/>
      </w:pPr>
      <w:r>
        <w:t xml:space="preserve">In summary, the role of a psychologist in</w:t>
      </w:r>
      <w:r>
        <w:t xml:space="preserve"> </w:t>
      </w:r>
      <w:r>
        <w:rPr>
          <w:bCs/>
          <w:b/>
        </w:rPr>
        <w:t xml:space="preserve">Italy Milan</w:t>
      </w:r>
      <w:r>
        <w:t xml:space="preserve"> </w:t>
      </w:r>
      <w:r>
        <w:t xml:space="preserve">is multifaceted, requiring a blend of clinical expertise, cultural awareness, and adaptability to meet the diverse needs of the population. The academic and professional training required for psychologists in this region reflects both local challenges and global trends in mental health care. As</w:t>
      </w:r>
      <w:r>
        <w:t xml:space="preserve"> </w:t>
      </w:r>
      <w:r>
        <w:rPr>
          <w:bCs/>
          <w:b/>
        </w:rPr>
        <w:t xml:space="preserve">Italy Milan</w:t>
      </w:r>
      <w:r>
        <w:t xml:space="preserve"> </w:t>
      </w:r>
      <w:r>
        <w:t xml:space="preserve">continues to evolve as a center for innovation and cultural exchange, psychologists will play a vital role in shaping its future by fostering psychological resilience, promoting social equity, and advancing the science of human behavior.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Italy Milan</dc:title>
  <dc:creator/>
  <dc:language>en</dc:language>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file>