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08461ac45cd1bc854eb6afe7c60074b8ac5d0e8"/>
    <w:p>
      <w:pPr>
        <w:pStyle w:val="Heading1"/>
      </w:pPr>
      <w:r>
        <w:t xml:space="preserve">Abstract Academic Document: The Role of a Psychologist in Japan, Osaka</w:t>
      </w:r>
    </w:p>
    <w:p>
      <w:pPr>
        <w:pStyle w:val="FirstParagraph"/>
      </w:pPr>
      <w:r>
        <w:t xml:space="preserve">The field of psychology has evolved significantly over the past century, becoming an essential discipline for addressing mental health challenges across diverse cultural and societal contexts. In Japan, where mental health stigma persists despite increasing awareness, the role of a psychologist is both critical and uniquely shaped by local norms, values, and systemic structures. This abstract academic document explores the multifaceted responsibilities of a psychologist in Osaka, Japan—a city renowned for its blend of traditional Japanese culture with modern urbanity—and examines how psychological practices are adapted to meet the specific needs of this region’s population.</w:t>
      </w:r>
    </w:p>
    <w:p>
      <w:pPr>
        <w:pStyle w:val="BodyText"/>
      </w:pPr>
      <w:r>
        <w:t xml:space="preserve">Osaka, located in the Kinki region of Japan, is one of the country’s largest cities and a hub for economic activity, education, and cultural exchange. However, it also faces unique mental health challenges stemming from factors such as high work pressure (commonly referred to as *karoshi*, or death from overwork), social isolation among urban dwellers, and the lingering societal stigma surrounding mental health discussions. These issues necessitate a tailored approach to psychological intervention, where psychologists must balance evidence-based practices with an understanding of Japanese cultural norms. The role of a psychologist in Osaka is not merely clinical; it requires navigating the complexities of language barriers, cultural sensitivity, and systemic healthcare limitations.</w:t>
      </w:r>
    </w:p>
    <w:p>
      <w:pPr>
        <w:pStyle w:val="BodyText"/>
      </w:pPr>
      <w:r>
        <w:t xml:space="preserve">The academic significance of this topic lies in its exploration of how psychology as a discipline adapts to non-Western contexts. In Japan, mental health services are often fragmented and underfunded compared to Western nations. Psychologists in Osaka must collaborate with medical professionals, social workers, and local authorities to provide holistic care. This includes advocating for mental health policies that align with Japan’s healthcare system while ensuring culturally appropriate treatments. For instance, traditional practices such as *wabi-sabi* (the aesthetic of imperfection) or *ikigai* (a sense of purpose) are increasingly integrated into therapeutic sessions, reflecting the importance of aligning psychological interventions with Japanese philosophical frameworks.</w:t>
      </w:r>
    </w:p>
    <w:p>
      <w:pPr>
        <w:pStyle w:val="BodyText"/>
      </w:pPr>
      <w:r>
        <w:t xml:space="preserve">Language barriers further complicate the work of psychologists in Osaka, particularly when serving non-Japanese residents. While English is taught in schools and widely used in business contexts, it is not universally spoken among the general population. Psychologists must either learn Japanese or collaborate with interpreters to ensure effective communication. Additionally, they must be aware of subtle nuances in language that reflect hierarchical social structures and indirect communication styles inherent to Japanese culture. This demands a high level of cultural competence, which is often emphasized in training programs for psychologists working internationally.</w:t>
      </w:r>
    </w:p>
    <w:p>
      <w:pPr>
        <w:pStyle w:val="BodyText"/>
      </w:pPr>
      <w:r>
        <w:t xml:space="preserve">Osaka’s mental health landscape is also influenced by its demographic diversity. The city attracts a significant number of international students, expatriates, and migrant workers from countries such as China, Korea, and Southeast Asia. Psychologists in Osaka must address the unique mental health needs of these populations while respecting their cultural backgrounds. For example, trauma-informed care may need to consider the experiences of individuals who have migrated under challenging circumstances or face discrimination. This requires psychologists to engage in cross-cultural training and community outreach programs to build trust and foster inclusivity.</w:t>
      </w:r>
    </w:p>
    <w:p>
      <w:pPr>
        <w:pStyle w:val="BodyText"/>
      </w:pPr>
      <w:r>
        <w:t xml:space="preserve">The academic literature highlights a growing demand for psychologists in Osaka who specialize in areas such as workplace psychology, geriatric mental health, and trauma recovery. Japan’s aging population presents particular challenges, as elderly individuals often face social exclusion due to generational shifts and the decline of traditional family structures. Psychologists are increasingly involved in community-based programs that promote intergenerational connections and provide support for elderly mental health issues such as depression and dementia. These initiatives underscore the importance of preventive care and community engagement in Japanese psychology.</w:t>
      </w:r>
    </w:p>
    <w:p>
      <w:pPr>
        <w:pStyle w:val="BodyText"/>
      </w:pPr>
      <w:r>
        <w:t xml:space="preserve">Moreover, technological advancements have begun to reshape the role of psychologists in Osaka. Telepsychology, or online therapy services, has gained traction as a solution to address geographical disparities in mental health access. This is particularly relevant for rural areas surrounding Osaka, where specialized mental health resources are scarce. However, the integration of technology must be approached with caution due to privacy concerns and the need for culturally sensitive digital platforms tailored to Japanese users.</w:t>
      </w:r>
    </w:p>
    <w:p>
      <w:pPr>
        <w:pStyle w:val="BodyText"/>
      </w:pPr>
      <w:r>
        <w:t xml:space="preserve">Despite these developments, challenges remain in establishing psychology as a fully integrated discipline within Japan’s healthcare system. The country’s emphasis on collectivism and group harmony often leads to underreporting of mental health issues, as individuals may prioritize family or societal expectations over personal well-being. Psychologists in Osaka must therefore employ strategies that encourage open dialogue while respecting cultural norms. This includes using narrative-based therapies, art therapy, and mindfulness practices that align with Japanese values.</w:t>
      </w:r>
    </w:p>
    <w:p>
      <w:pPr>
        <w:pStyle w:val="BodyText"/>
      </w:pPr>
      <w:r>
        <w:t xml:space="preserve">In conclusion, the role of a psychologist in Japan’s Osaka is a dynamic and evolving field that requires a unique combination of clinical expertise, cultural sensitivity, and adaptability. As mental health awareness continues to grow in Japan, psychologists are poised to play an increasingly vital role in shaping policies and practices that address the specific needs of this region. This abstract academic document underscores the importance of interdisciplinary collaboration, cross-cultural competence, and innovation in psychological practice as Osaka navigates its complex mental health landscape.</w:t>
      </w:r>
    </w:p>
    <w:p>
      <w:pPr>
        <w:pStyle w:val="BodyText"/>
      </w:pPr>
      <w:r>
        <w:t xml:space="preserve">Keywords: Abstract academic, Psychologist, Japan Osaka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 in Japan Osaka</dc:title>
  <dc:creator/>
  <dc:language>en</dc:language>
  <cp:keywords/>
  <dcterms:created xsi:type="dcterms:W3CDTF">2026-07-21T06:05:51Z</dcterms:created>
  <dcterms:modified xsi:type="dcterms:W3CDTF">2026-07-21T06:05:51Z</dcterms:modified>
</cp:coreProperties>
</file>

<file path=docProps/custom.xml><?xml version="1.0" encoding="utf-8"?>
<Properties xmlns="http://schemas.openxmlformats.org/officeDocument/2006/custom-properties" xmlns:vt="http://schemas.openxmlformats.org/officeDocument/2006/docPropsVTypes"/>
</file>