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1d8d6f11a4bee2be7452dc4ef0ad582300654bb"/>
    <w:p>
      <w:pPr>
        <w:pStyle w:val="Heading1"/>
      </w:pPr>
      <w:r>
        <w:t xml:space="preserve">Abstract Academic Document: The Role of a Psychologist in Kenya Nairobi</w:t>
      </w:r>
    </w:p>
    <w:p>
      <w:pPr>
        <w:pStyle w:val="FirstParagraph"/>
      </w:pPr>
      <w:r>
        <w:rPr>
          <w:bCs/>
          <w:b/>
        </w:rPr>
        <w:t xml:space="preserve">Abstract academic:</w:t>
      </w:r>
      <w:r>
        <w:t xml:space="preserve"> </w:t>
      </w:r>
      <w:r>
        <w:t xml:space="preserve">This document provides an academic overview of the role, challenges, and significance of psychologists in Kenya's capital city, Nairobi. Focusing on the unique sociocultural, economic, and political context of</w:t>
      </w:r>
      <w:r>
        <w:t xml:space="preserve"> </w:t>
      </w:r>
      <w:r>
        <w:rPr>
          <w:bCs/>
          <w:b/>
        </w:rPr>
        <w:t xml:space="preserve">Kenya Nairobi</w:t>
      </w:r>
      <w:r>
        <w:t xml:space="preserve">, it explores how psychologists contribute to mental health care, education systems, corporate sectors, and community well-being. The study emphasizes the integration of psychological practices within Kenya's healthcare framework while addressing barriers such as cultural stigma, resource limitations, and policy gaps. By analyzing case studies and institutional frameworks in</w:t>
      </w:r>
      <w:r>
        <w:t xml:space="preserve"> </w:t>
      </w:r>
      <w:r>
        <w:rPr>
          <w:bCs/>
          <w:b/>
        </w:rPr>
        <w:t xml:space="preserve">Kenya Nairobi</w:t>
      </w:r>
      <w:r>
        <w:t xml:space="preserve">, this abstract highlights the evolving role of psychologists in promoting mental health equity across diverse populations.</w:t>
      </w:r>
    </w:p>
    <w:p>
      <w:pPr>
        <w:pStyle w:val="BodyText"/>
      </w:pPr>
      <w:r>
        <w:rPr>
          <w:bCs/>
          <w:b/>
        </w:rPr>
        <w:t xml:space="preserve">Psychologist:</w:t>
      </w:r>
      <w:r>
        <w:t xml:space="preserve"> </w:t>
      </w:r>
      <w:r>
        <w:t xml:space="preserve">In the context of Kenya's rapidly urbanizing society, psychologists play a pivotal role in addressing the mental health needs of Nairobi's heterogeneous population. As</w:t>
      </w:r>
      <w:r>
        <w:t xml:space="preserve"> </w:t>
      </w:r>
      <w:r>
        <w:rPr>
          <w:bCs/>
          <w:b/>
        </w:rPr>
        <w:t xml:space="preserve">Kenya Nairobi</w:t>
      </w:r>
      <w:r>
        <w:t xml:space="preserve"> </w:t>
      </w:r>
      <w:r>
        <w:t xml:space="preserve">continues to grow as a hub for business, education, and innovation, psychological services have become critical for individuals navigating stressors such as urbanization pressures, economic disparities, and social fragmentation. Psychologists in this region are tasked with bridging gaps between traditional healing practices and modern therapeutic interventions while adhering to Kenya's Mental Health Act of 2017. Their work spans clinical practice, research, education, and community outreach—each aspect tailored to the unique demands of Nairobi's urban landscape.</w:t>
      </w:r>
    </w:p>
    <w:p>
      <w:pPr>
        <w:pStyle w:val="BodyText"/>
      </w:pPr>
      <w:r>
        <w:rPr>
          <w:bCs/>
          <w:b/>
        </w:rPr>
        <w:t xml:space="preserve">Kenya Nairobi:</w:t>
      </w:r>
      <w:r>
        <w:t xml:space="preserve"> </w:t>
      </w:r>
      <w:r>
        <w:t xml:space="preserve">As a cosmopolitan center in East Africa,</w:t>
      </w:r>
      <w:r>
        <w:t xml:space="preserve"> </w:t>
      </w:r>
      <w:r>
        <w:rPr>
          <w:bCs/>
          <w:b/>
        </w:rPr>
        <w:t xml:space="preserve">Kenya Nairobi</w:t>
      </w:r>
      <w:r>
        <w:t xml:space="preserve"> </w:t>
      </w:r>
      <w:r>
        <w:t xml:space="preserve">presents both opportunities and challenges for psychologists. The city is home to prestigious institutions like the Jomo Kenyatta University of Agriculture and Technology (JKUAT) and the University of Nairobi, which offer psychology programs training professionals to address local mental health crises. However, access to quality psychological services remains uneven due to factors such as high demand, limited resources, and a shortage of trained practitioners. Furthermore, cultural norms in</w:t>
      </w:r>
      <w:r>
        <w:t xml:space="preserve"> </w:t>
      </w:r>
      <w:r>
        <w:rPr>
          <w:bCs/>
          <w:b/>
        </w:rPr>
        <w:t xml:space="preserve">Kenya Nairobi</w:t>
      </w:r>
      <w:r>
        <w:t xml:space="preserve"> </w:t>
      </w:r>
      <w:r>
        <w:t xml:space="preserve">often stigmatize mental health issues, leading many individuals to seek help from informal sources rather than licensed psychologists.</w:t>
      </w:r>
    </w:p>
    <w:p>
      <w:pPr>
        <w:pStyle w:val="BodyText"/>
      </w:pPr>
      <w:r>
        <w:rPr>
          <w:bCs/>
          <w:b/>
        </w:rPr>
        <w:t xml:space="preserve">Academic Perspective:</w:t>
      </w:r>
      <w:r>
        <w:t xml:space="preserve"> </w:t>
      </w:r>
      <w:r>
        <w:t xml:space="preserve">This abstract academic examination underscores the importance of contextualizing psychological practice within Kenya's sociocultural framework. Psychologists in</w:t>
      </w:r>
      <w:r>
        <w:t xml:space="preserve"> </w:t>
      </w:r>
      <w:r>
        <w:rPr>
          <w:bCs/>
          <w:b/>
        </w:rPr>
        <w:t xml:space="preserve">Kenya Nairobi</w:t>
      </w:r>
      <w:r>
        <w:t xml:space="preserve"> </w:t>
      </w:r>
      <w:r>
        <w:t xml:space="preserve">must navigate complex interactions between indigenous beliefs, colonial-era healthcare systems, and contemporary global mental health paradigms. For instance, integrating culturally sensitive interventions—such as incorporating local storytelling traditions or community-based support groups—has proven effective in engaging populations hesitant to engage with Western-style therapy. Research conducted at the Kenya Medical Research Institute (KEMRI) highlights that such approaches improve treatment adherence among Nairobi's marginalized communities.</w:t>
      </w:r>
    </w:p>
    <w:p>
      <w:pPr>
        <w:pStyle w:val="BodyText"/>
      </w:pPr>
      <w:r>
        <w:rPr>
          <w:bCs/>
          <w:b/>
        </w:rPr>
        <w:t xml:space="preserve">Role in Education:</w:t>
      </w:r>
      <w:r>
        <w:t xml:space="preserve"> </w:t>
      </w:r>
      <w:r>
        <w:t xml:space="preserve">Psychologists are integral to Nairobi's educational institutions, where they support students dealing with academic stress, trauma from urban violence, or familial instability. In public schools and private universities alike, psychologists collaborate with educators to implement mental health programs and provide counseling services. The Ministry of Education's 2020 initiative to embed psychological support in secondary schools has increased the visibility of</w:t>
      </w:r>
      <w:r>
        <w:t xml:space="preserve"> </w:t>
      </w:r>
      <w:r>
        <w:rPr>
          <w:bCs/>
          <w:b/>
        </w:rPr>
        <w:t xml:space="preserve">Psychologist</w:t>
      </w:r>
      <w:r>
        <w:t xml:space="preserve"> </w:t>
      </w:r>
      <w:r>
        <w:t xml:space="preserve">roles in Nairobi, though challenges remain in terms of funding and training.</w:t>
      </w:r>
    </w:p>
    <w:p>
      <w:pPr>
        <w:pStyle w:val="BodyText"/>
      </w:pPr>
      <w:r>
        <w:rPr>
          <w:bCs/>
          <w:b/>
        </w:rPr>
        <w:t xml:space="preserve">Corporate Sector:</w:t>
      </w:r>
      <w:r>
        <w:t xml:space="preserve"> </w:t>
      </w:r>
      <w:r>
        <w:t xml:space="preserve">In Nairobi's corporate environment, psychologists contribute to workplace wellness programs, addressing issues like burnout, discrimination, and leadership development. Companies such as Safaricom and East African Breweries Limited have partnered with licensed</w:t>
      </w:r>
      <w:r>
        <w:t xml:space="preserve"> </w:t>
      </w:r>
      <w:r>
        <w:rPr>
          <w:bCs/>
          <w:b/>
        </w:rPr>
        <w:t xml:space="preserve">Psychologist</w:t>
      </w:r>
      <w:r>
        <w:t xml:space="preserve">s to create employee assistance programs (EAPs), reflecting a growing recognition of mental health as a business imperative. This trend aligns with global movements toward holistic well-being in the workplace, adapted to Nairobi's unique cultural dynamics.</w:t>
      </w:r>
    </w:p>
    <w:p>
      <w:pPr>
        <w:pStyle w:val="BodyText"/>
      </w:pPr>
      <w:r>
        <w:rPr>
          <w:bCs/>
          <w:b/>
        </w:rPr>
        <w:t xml:space="preserve">Community and Public Health:</w:t>
      </w:r>
      <w:r>
        <w:t xml:space="preserve"> </w:t>
      </w:r>
      <w:r>
        <w:t xml:space="preserve">Psychologists in</w:t>
      </w:r>
      <w:r>
        <w:t xml:space="preserve"> </w:t>
      </w:r>
      <w:r>
        <w:rPr>
          <w:bCs/>
          <w:b/>
        </w:rPr>
        <w:t xml:space="preserve">Kenya Nairobi</w:t>
      </w:r>
      <w:r>
        <w:t xml:space="preserve"> </w:t>
      </w:r>
      <w:r>
        <w:t xml:space="preserve">also engage in public health campaigns targeting HIV/AIDS stigma, gender-based violence, and post-traumatic stress disorder (PTSD) related to Kenya's political climate. Organizations like the Kenya Mental Health Society (KMHS) work alongside psychologists to deliver mobile clinics and outreach programs in informal settlements. These efforts are critical in regions where healthcare infrastructure is underdeveloped, and mental health remains a neglected priority.</w:t>
      </w:r>
    </w:p>
    <w:p>
      <w:pPr>
        <w:pStyle w:val="BodyText"/>
      </w:pPr>
      <w:r>
        <w:rPr>
          <w:bCs/>
          <w:b/>
        </w:rPr>
        <w:t xml:space="preserve">Challenges:</w:t>
      </w:r>
      <w:r>
        <w:t xml:space="preserve"> </w:t>
      </w:r>
      <w:r>
        <w:t xml:space="preserve">Despite their contributions, psychologists in</w:t>
      </w:r>
      <w:r>
        <w:t xml:space="preserve"> </w:t>
      </w:r>
      <w:r>
        <w:rPr>
          <w:bCs/>
          <w:b/>
        </w:rPr>
        <w:t xml:space="preserve">Kenya Nairobi</w:t>
      </w:r>
      <w:r>
        <w:t xml:space="preserve"> </w:t>
      </w:r>
      <w:r>
        <w:t xml:space="preserve">face significant challenges. A shortage of trained professionals exacerbates service gaps, while inconsistent policies hinder the standardization of mental health care. Additionally, the high cost of private therapy limits accessibility for low-income populations. Cultural stigma further complicates efforts to normalize psychological treatment, with many individuals in</w:t>
      </w:r>
      <w:r>
        <w:t xml:space="preserve"> </w:t>
      </w:r>
      <w:r>
        <w:rPr>
          <w:bCs/>
          <w:b/>
        </w:rPr>
        <w:t xml:space="preserve">Kenya Nairobi</w:t>
      </w:r>
      <w:r>
        <w:t xml:space="preserve"> </w:t>
      </w:r>
      <w:r>
        <w:t xml:space="preserve">still perceiving mental illness as a personal failing rather than a medical condition.</w:t>
      </w:r>
    </w:p>
    <w:p>
      <w:pPr>
        <w:pStyle w:val="BodyText"/>
      </w:pPr>
      <w:r>
        <w:rPr>
          <w:bCs/>
          <w:b/>
        </w:rPr>
        <w:t xml:space="preserve">Opportunities:</w:t>
      </w:r>
      <w:r>
        <w:t xml:space="preserve"> </w:t>
      </w:r>
      <w:r>
        <w:t xml:space="preserve">The emergence of digital mental health platforms offers promising solutions for psychologists in</w:t>
      </w:r>
      <w:r>
        <w:t xml:space="preserve"> </w:t>
      </w:r>
      <w:r>
        <w:rPr>
          <w:bCs/>
          <w:b/>
        </w:rPr>
        <w:t xml:space="preserve">Kenya Nairobi</w:t>
      </w:r>
      <w:r>
        <w:t xml:space="preserve">. Teletherapy services, such as those provided by local NGOs like the Nairobi-based Centre for Mental Health and Child Rights, have expanded access to care during the COVID-19 pandemic. Moreover, international collaborations—such as partnerships with universities in Europe and North America—have enhanced training programs for psychologists in Kenya.</w:t>
      </w:r>
    </w:p>
    <w:p>
      <w:pPr>
        <w:pStyle w:val="BodyText"/>
      </w:pPr>
      <w:r>
        <w:rPr>
          <w:bCs/>
          <w:b/>
        </w:rPr>
        <w:t xml:space="preserve">Conclusion:</w:t>
      </w:r>
      <w:r>
        <w:t xml:space="preserve"> </w:t>
      </w:r>
      <w:r>
        <w:t xml:space="preserve">In summary, this</w:t>
      </w:r>
      <w:r>
        <w:t xml:space="preserve"> </w:t>
      </w:r>
      <w:r>
        <w:rPr>
          <w:bCs/>
          <w:b/>
        </w:rPr>
        <w:t xml:space="preserve">Abstract academic</w:t>
      </w:r>
      <w:r>
        <w:t xml:space="preserve"> </w:t>
      </w:r>
      <w:r>
        <w:t xml:space="preserve">document illustrates the dynamic and multifaceted role of</w:t>
      </w:r>
      <w:r>
        <w:t xml:space="preserve"> </w:t>
      </w:r>
      <w:r>
        <w:rPr>
          <w:bCs/>
          <w:b/>
        </w:rPr>
        <w:t xml:space="preserve">Psychologist</w:t>
      </w:r>
      <w:r>
        <w:t xml:space="preserve">s in</w:t>
      </w:r>
      <w:r>
        <w:t xml:space="preserve"> </w:t>
      </w:r>
      <w:r>
        <w:rPr>
          <w:bCs/>
          <w:b/>
        </w:rPr>
        <w:t xml:space="preserve">Kenya Nairobi</w:t>
      </w:r>
      <w:r>
        <w:t xml:space="preserve">. By addressing cultural, economic, and systemic barriers while leveraging innovative approaches to mental health care, psychologists continue to shape a more inclusive and resilient society in one of Africa's most influential cities. Future research should focus on scaling successful interventions and strengthening policy frameworks to ensure equitable access to psychological services across</w:t>
      </w:r>
      <w:r>
        <w:t xml:space="preserve"> </w:t>
      </w:r>
      <w:r>
        <w:rPr>
          <w:bCs/>
          <w:b/>
        </w:rPr>
        <w:t xml:space="preserve">Kenya Nairobi</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Kenya Nairobi</dc:title>
  <dc:creator/>
  <dc:language>en</dc:language>
  <cp:keywords/>
  <dcterms:created xsi:type="dcterms:W3CDTF">2026-07-21T16:00:35Z</dcterms:created>
  <dcterms:modified xsi:type="dcterms:W3CDTF">2026-07-21T16:00:35Z</dcterms:modified>
</cp:coreProperties>
</file>

<file path=docProps/custom.xml><?xml version="1.0" encoding="utf-8"?>
<Properties xmlns="http://schemas.openxmlformats.org/officeDocument/2006/custom-properties" xmlns:vt="http://schemas.openxmlformats.org/officeDocument/2006/docPropsVTypes"/>
</file>