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59e3d11d5077ee7b33ca1fb15455e68b05be04"/>
    <w:p>
      <w:pPr>
        <w:pStyle w:val="Heading1"/>
      </w:pPr>
      <w:r>
        <w:t xml:space="preserve">Abstract Academic Document: The Role of Psychologists in New Zealand Wellington</w:t>
      </w:r>
    </w:p>
    <w:p>
      <w:pPr>
        <w:pStyle w:val="FirstParagraph"/>
      </w:pPr>
      <w:r>
        <w:rPr>
          <w:bCs/>
          <w:b/>
        </w:rPr>
        <w:t xml:space="preserve">Abstract:</w:t>
      </w:r>
    </w:p>
    <w:p>
      <w:pPr>
        <w:pStyle w:val="BodyText"/>
      </w:pPr>
      <w:r>
        <w:t xml:space="preserve">The role of psychologists in New Zealand Wellington is a critical component of the region's mental health infrastructure, shaped by the unique cultural, social, and policy contexts of Aotearoa New Zealand. This academic document explores the multifaceted contributions of psychologists in Wellington—a hub for both clinical practice and academic research—while addressing challenges and opportunities specific to this geographic and cultural landscape. As a rapidly growing urban center with a diverse population, Wellington presents distinctive demands on mental health professionals, requiring psychologists to navigate cross-cultural dynamics, policy frameworks, and community-specific needs. This abstract synthesizes the professional responsibilities of psychologists in New Zealand Wellington, emphasizing their role in promoting mental well-being through clinical services, research initiatives, and public health advocacy.</w:t>
      </w:r>
    </w:p>
    <w:bookmarkStart w:id="20" w:name="X4114d49ea6c7de9860874f514427e2b012dfae8"/>
    <w:p>
      <w:pPr>
        <w:pStyle w:val="Heading2"/>
      </w:pPr>
      <w:r>
        <w:t xml:space="preserve">Contextualizing Psychologists in New Zealand Wellington</w:t>
      </w:r>
    </w:p>
    <w:p>
      <w:pPr>
        <w:pStyle w:val="FirstParagraph"/>
      </w:pPr>
      <w:r>
        <w:t xml:space="preserve">New Zealand Wellington is home to a dynamic ecosystem of psychological practice, influenced by its status as the country's political and cultural capital. The city’s population includes a significant proportion of Māori, Pacific Islander, and immigrant communities, necessitating psychologists to adopt culturally responsive approaches to mental health care. The Ministry of Health’s strategic priorities for mental health in Aotearoa New Zealand—such as reducing disparities in access to services and integrating indigenous knowledge systems—require psychologists in Wellington to align their practices with national goals. Additionally, the region's proximity to world-leading research institutions, such as Victoria University of Wellington and the University of Otago’s campus, fosters collaboration between practitioners and academics, driving innovation in psychological science.</w:t>
      </w:r>
    </w:p>
    <w:bookmarkEnd w:id="20"/>
    <w:bookmarkStart w:id="21" w:name="Xe2ca7faf7813312c7d524fdfca967b7ecee65ca"/>
    <w:p>
      <w:pPr>
        <w:pStyle w:val="Heading2"/>
      </w:pPr>
      <w:r>
        <w:t xml:space="preserve">Professional Requirements for Psychologists in New Zealand Wellington</w:t>
      </w:r>
    </w:p>
    <w:p>
      <w:pPr>
        <w:pStyle w:val="FirstParagraph"/>
      </w:pPr>
      <w:r>
        <w:t xml:space="preserve">To practice as a psychologist in New Zealand Wellington, professionals must meet stringent regulatory standards set by the Psychology Board of Aotearoa New Zealand (PBA). These include completing an approved postgraduate degree in psychology, accumulating supervised practice hours, and passing competency assessments. In Wellington, where mental health services are highly sought after due to the city's urban density and fast-paced lifestyle, psychologists often work in diverse settings such as public hospitals (e.g., Capital &amp; Coast District Health Board), private clinics, schools, and community organizations. The demand for specialized roles—such as forensic psychology or neuropsychology—is particularly pronounced in Wellington due to its high prevalence of complex mental health cases.</w:t>
      </w:r>
    </w:p>
    <w:bookmarkEnd w:id="21"/>
    <w:bookmarkStart w:id="22" w:name="Xd2168b61bbb3896c9d7005e20034fb847178e83"/>
    <w:p>
      <w:pPr>
        <w:pStyle w:val="Heading2"/>
      </w:pPr>
      <w:r>
        <w:t xml:space="preserve">Cultural Competence and Indigenous Practices</w:t>
      </w:r>
    </w:p>
    <w:p>
      <w:pPr>
        <w:pStyle w:val="FirstParagraph"/>
      </w:pPr>
      <w:r>
        <w:t xml:space="preserve">A pivotal aspect of psychological practice in New Zealand Wellington is the integration of Māori cultural frameworks into treatment modalities. The Māori population in Wellington accounts for approximately 10% of the city’s residents, and their unique worldview—centered on concepts like</w:t>
      </w:r>
      <w:r>
        <w:t xml:space="preserve"> </w:t>
      </w:r>
      <w:r>
        <w:rPr>
          <w:iCs/>
          <w:i/>
        </w:rPr>
        <w:t xml:space="preserve">whakapapa</w:t>
      </w:r>
      <w:r>
        <w:t xml:space="preserve"> </w:t>
      </w:r>
      <w:r>
        <w:t xml:space="preserve">(genealogy),</w:t>
      </w:r>
      <w:r>
        <w:t xml:space="preserve"> </w:t>
      </w:r>
      <w:r>
        <w:rPr>
          <w:iCs/>
          <w:i/>
        </w:rPr>
        <w:t xml:space="preserve">tikanga</w:t>
      </w:r>
      <w:r>
        <w:t xml:space="preserve"> </w:t>
      </w:r>
      <w:r>
        <w:t xml:space="preserve">(customs), and</w:t>
      </w:r>
      <w:r>
        <w:t xml:space="preserve"> </w:t>
      </w:r>
      <w:r>
        <w:rPr>
          <w:iCs/>
          <w:i/>
        </w:rPr>
        <w:t xml:space="preserve">wairua</w:t>
      </w:r>
      <w:r>
        <w:t xml:space="preserve"> </w:t>
      </w:r>
      <w:r>
        <w:t xml:space="preserve">(spirituality)—influences therapeutic approaches. Psychologists in Wellington are increasingly trained to incorporate Māori knowledge systems, such as the use of</w:t>
      </w:r>
      <w:r>
        <w:t xml:space="preserve"> </w:t>
      </w:r>
      <w:r>
        <w:rPr>
          <w:iCs/>
          <w:i/>
        </w:rPr>
        <w:t xml:space="preserve">kapa haka</w:t>
      </w:r>
      <w:r>
        <w:t xml:space="preserve"> </w:t>
      </w:r>
      <w:r>
        <w:t xml:space="preserve">(traditional dance) or</w:t>
      </w:r>
      <w:r>
        <w:t xml:space="preserve"> </w:t>
      </w:r>
      <w:r>
        <w:rPr>
          <w:iCs/>
          <w:i/>
        </w:rPr>
        <w:t xml:space="preserve">mātauranga Māori</w:t>
      </w:r>
      <w:r>
        <w:t xml:space="preserve"> </w:t>
      </w:r>
      <w:r>
        <w:t xml:space="preserve">(Māori epistemology), into interventions. This cultural competence not only enhances therapeutic outcomes but also aligns with New Zealand’s broader commitment to decolonizing mental health care through policies like the</w:t>
      </w:r>
      <w:r>
        <w:t xml:space="preserve"> </w:t>
      </w:r>
      <w:r>
        <w:rPr>
          <w:iCs/>
          <w:i/>
        </w:rPr>
        <w:t xml:space="preserve">Treaty of Waitangi</w:t>
      </w:r>
      <w:r>
        <w:t xml:space="preserve">-based partnerships between government and Māori communities.</w:t>
      </w:r>
    </w:p>
    <w:bookmarkEnd w:id="22"/>
    <w:bookmarkStart w:id="23" w:name="X093ff8bd3a75ef9dbcdab96f0e5d73ae907fc72"/>
    <w:p>
      <w:pPr>
        <w:pStyle w:val="Heading2"/>
      </w:pPr>
      <w:r>
        <w:t xml:space="preserve">Challenges in Psychological Practice: A Wellington Perspective</w:t>
      </w:r>
    </w:p>
    <w:p>
      <w:pPr>
        <w:pStyle w:val="FirstParagraph"/>
      </w:pPr>
      <w:r>
        <w:t xml:space="preserve">Despite its resources, New Zealand Wellington presents unique challenges for psychologists. The city’s high cost of living and competitive housing market can deter mental health professionals from establishing long-term practices, exacerbating service gaps in underserved areas. Additionally, the stigma surrounding mental health remains a barrier to access for some communities, particularly among younger demographics and migrant populations. Psychologists in Wellington must also address systemic inequities, such as disparities in healthcare access between urban and rural regions of New Zealand. Furthermore, the impact of globalization on psychological practice—such as the rise of telehealth services during the COVID-19 pandemic—has required psychologists to adapt to rapidly evolving technological tools while maintaining ethical standards.</w:t>
      </w:r>
    </w:p>
    <w:bookmarkEnd w:id="23"/>
    <w:bookmarkStart w:id="24" w:name="Xe733a09a662ab6d2c0c7338a14a8524364ba633"/>
    <w:p>
      <w:pPr>
        <w:pStyle w:val="Heading2"/>
      </w:pPr>
      <w:r>
        <w:t xml:space="preserve">Opportunities for Innovation and Collaboration</w:t>
      </w:r>
    </w:p>
    <w:p>
      <w:pPr>
        <w:pStyle w:val="FirstParagraph"/>
      </w:pPr>
      <w:r>
        <w:t xml:space="preserve">New Zealand Wellington offers psychologists unparalleled opportunities for interdisciplinary collaboration. The city hosts a range of mental health initiatives, including the Wellington Regional Mental Health Strategy, which emphasizes community-based care and early intervention. Psychologists are also integral to research projects at institutions like the Centre for Addiction and Mental Health (CAMH) in New Zealand, where they contribute to studies on trauma recovery, addiction treatment, and neurodiversity. Moreover, Wellington’s vibrant arts scene provides a platform for psychologists to explore creative therapies, such as art therapy or music therapy, which have gained prominence in addressing anxiety and depression among youth.</w:t>
      </w:r>
    </w:p>
    <w:bookmarkEnd w:id="24"/>
    <w:bookmarkStart w:id="25" w:name="X2264e146a1b32c0fb7457b3df2f0901f9de0d9e"/>
    <w:p>
      <w:pPr>
        <w:pStyle w:val="Heading2"/>
      </w:pPr>
      <w:r>
        <w:t xml:space="preserve">Policy Implications and Future Directions</w:t>
      </w:r>
    </w:p>
    <w:p>
      <w:pPr>
        <w:pStyle w:val="FirstParagraph"/>
      </w:pPr>
      <w:r>
        <w:t xml:space="preserve">The role of psychologists in New Zealand Wellington is increasingly shaped by national policy reforms aimed at improving mental health outcomes. For instance, the 2021 Mental Health and Wellbeing Strategy for Aotearoa New Zealand underscores the need for psychologists to collaborate with other healthcare professionals to deliver holistic care. In Wellington, this has led to initiatives like integrated care models in primary healthcare settings, where psychologists work alongside general practitioners to provide seamless support for patients. Looking forward, the integration of artificial intelligence and data analytics into mental health services may further redefine the psychologist’s role in Wellington, enabling more personalized and efficient interventions.</w:t>
      </w:r>
    </w:p>
    <w:bookmarkEnd w:id="25"/>
    <w:bookmarkStart w:id="26" w:name="conclusion"/>
    <w:p>
      <w:pPr>
        <w:pStyle w:val="Heading2"/>
      </w:pPr>
      <w:r>
        <w:t xml:space="preserve">Conclusion</w:t>
      </w:r>
    </w:p>
    <w:p>
      <w:pPr>
        <w:pStyle w:val="FirstParagraph"/>
      </w:pPr>
      <w:r>
        <w:t xml:space="preserve">In conclusion, psychologists in New Zealand Wellington play a vital role in addressing the mental health needs of a diverse and evolving population. Their work is characterized by cultural sensitivity, interdisciplinary collaboration, and adherence to national regulatory standards. As Wellington continues to grow as a center for innovation in psychology, the profession’s capacity to adapt to emerging challenges—whether cultural, technological, or systemic—will be crucial in shaping the future of mental health care in Aotearoa New Zealand. This academic document underscores the importance of recognizing and supporting psychologists’ contributions not only within Wellington but across New Zealand as a whole.</w:t>
      </w:r>
    </w:p>
    <w:p>
      <w:pPr>
        <w:pStyle w:val="BodyText"/>
      </w:pPr>
      <w:r>
        <w:rPr>
          <w:bCs/>
          <w:b/>
        </w:rPr>
        <w:t xml:space="preserve">Keywords:</w:t>
      </w:r>
      <w:r>
        <w:t xml:space="preserve"> </w:t>
      </w:r>
      <w:r>
        <w:t xml:space="preserve">Psychologist, New Zealand Wellington, Mental Health Policy, Cultural Competence, Psychological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Psychologists in New Zealand Wellington</dc:title>
  <dc:creator/>
  <dc:language>en</dc:language>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