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32f42f5ac98f004b66ae8f0306ec9e3f1f61beb"/>
    <w:p>
      <w:pPr>
        <w:pStyle w:val="Heading1"/>
      </w:pPr>
      <w:r>
        <w:t xml:space="preserve">Abstract Academic Document: The Role of Psychologists in Peru Lima</w:t>
      </w:r>
    </w:p>
    <w:p>
      <w:pPr>
        <w:pStyle w:val="FirstParagraph"/>
      </w:pPr>
      <w:r>
        <w:t xml:space="preserve">The field of psychology has gained significant attention in recent decades, particularly within the context of urban environments where socio-cultural, economic, and political dynamics intersect. This abstract academic document explores the critical role played by psychologists in</w:t>
      </w:r>
      <w:r>
        <w:t xml:space="preserve"> </w:t>
      </w:r>
      <w:r>
        <w:rPr>
          <w:bCs/>
          <w:b/>
        </w:rPr>
        <w:t xml:space="preserve">Peru Lima</w:t>
      </w:r>
      <w:r>
        <w:t xml:space="preserve">, examining their contributions to mental health care, educational systems, and community well-being. Given the unique sociocultural landscape of</w:t>
      </w:r>
      <w:r>
        <w:t xml:space="preserve"> </w:t>
      </w:r>
      <w:r>
        <w:rPr>
          <w:bCs/>
          <w:b/>
        </w:rPr>
        <w:t xml:space="preserve">Lima</w:t>
      </w:r>
      <w:r>
        <w:t xml:space="preserve">, psychologists in this region operate within a complex framework that combines indigenous traditions with modern psychological methodologies. This analysis underscores the importance of cultural competence, professional adaptation, and policy integration in addressing the psychological needs of Peru’s population.</w:t>
      </w:r>
    </w:p>
    <w:bookmarkStart w:id="20" w:name="X23f96e098eb775989e13aa41ac96695a2ee46de"/>
    <w:p>
      <w:pPr>
        <w:pStyle w:val="Heading2"/>
      </w:pPr>
      <w:r>
        <w:t xml:space="preserve">1. Introduction: The Significance of Psychology in Peru Lima</w:t>
      </w:r>
    </w:p>
    <w:p>
      <w:pPr>
        <w:pStyle w:val="FirstParagraph"/>
      </w:pPr>
      <w:r>
        <w:rPr>
          <w:bCs/>
          <w:b/>
        </w:rPr>
        <w:t xml:space="preserve">Peru Lima</w:t>
      </w:r>
      <w:r>
        <w:t xml:space="preserve">, as the capital city and economic hub of Peru, faces a unique set of challenges that necessitate the expertise of psychologists. With a population exceeding 10 million, Lima is characterized by stark socioeconomic disparities, rapid urbanization, and cultural diversity. These factors contribute to heightened stress levels, mental health disorders such as depression and anxiety, and barriers to accessing psychological services.</w:t>
      </w:r>
      <w:r>
        <w:t xml:space="preserve"> </w:t>
      </w:r>
      <w:r>
        <w:rPr>
          <w:bCs/>
          <w:b/>
        </w:rPr>
        <w:t xml:space="preserve">Psychologists</w:t>
      </w:r>
      <w:r>
        <w:t xml:space="preserve"> </w:t>
      </w:r>
      <w:r>
        <w:t xml:space="preserve">in Lima play a pivotal role in bridging these gaps through clinical interventions, community outreach programs, and policy advocacy.</w:t>
      </w:r>
    </w:p>
    <w:bookmarkEnd w:id="20"/>
    <w:bookmarkStart w:id="21" w:name="X630072ba63b9984b8285e7e611183abd5290bf3"/>
    <w:p>
      <w:pPr>
        <w:pStyle w:val="Heading2"/>
      </w:pPr>
      <w:r>
        <w:t xml:space="preserve">2. The Role of Psychologists in Mental Health Care</w:t>
      </w:r>
    </w:p>
    <w:p>
      <w:pPr>
        <w:pStyle w:val="FirstParagraph"/>
      </w:pPr>
      <w:r>
        <w:t xml:space="preserve">In the context of Peru’s healthcare system, psychologists are integral to both public and private sectors. Within Lima, mental health services often face underfunding and resource limitations, prompting psychologists to adopt innovative strategies such as teletherapy, group counseling, and preventive education campaigns. Research conducted in 2023 highlighted that over 65% of Lima’s residents with mental health conditions lack access to formal psychological care due to financial constraints or stigma. Psychologists in the region have increasingly collaborated with NGOs and local authorities to implement low-cost mental health initiatives, including school-based programs and mobile clinics.</w:t>
      </w:r>
    </w:p>
    <w:bookmarkEnd w:id="21"/>
    <w:bookmarkStart w:id="22" w:name="Xd2168b61bbb3896c9d7005e20034fb847178e83"/>
    <w:p>
      <w:pPr>
        <w:pStyle w:val="Heading2"/>
      </w:pPr>
      <w:r>
        <w:t xml:space="preserve">3. Cultural Competence and Indigenous Practices</w:t>
      </w:r>
    </w:p>
    <w:p>
      <w:pPr>
        <w:pStyle w:val="FirstParagraph"/>
      </w:pPr>
      <w:r>
        <w:t xml:space="preserve">A defining feature of psychology in Peru Lima is the need for cultural competence. The city’s population includes descendants of indigenous communities such as the Quechua and Aymara, whose traditional healing practices often coexist with Western psychological approaches. Psychologists in Lima must navigate this duality by integrating culturally sensitive methodologies into their work. For example, some practitioners combine cognitive-behavioral therapy with rituals or spiritual guidance from indigenous healers to address trauma related to historical oppression or displacement.</w:t>
      </w:r>
    </w:p>
    <w:bookmarkEnd w:id="22"/>
    <w:bookmarkStart w:id="23" w:name="Xcc2dccb2eca0dc7e847ab59e179f982626b758c"/>
    <w:p>
      <w:pPr>
        <w:pStyle w:val="Heading2"/>
      </w:pPr>
      <w:r>
        <w:t xml:space="preserve">4. Educational and Professional Context of Psychologists in Peru</w:t>
      </w:r>
    </w:p>
    <w:p>
      <w:pPr>
        <w:pStyle w:val="FirstParagraph"/>
      </w:pPr>
      <w:r>
        <w:t xml:space="preserve">Becoming a psychologist in Peru requires completing a five-year undergraduate program, followed by specialization through postgraduate studies. In Lima, institutions such as the Universidad del Pacífico and Pontificia Universidad Católica del Perú offer rigorous training programs that emphasize both clinical practice and research. However, the profession faces challenges such as limited access to advanced training in areas like neuropsychology or trauma therapy. Psychologists in Lima also grapple with ethical dilemmas, including ensuring confidentiality in politically sensitive contexts or addressing the mental health impacts of environmental crises like mining pollution.</w:t>
      </w:r>
    </w:p>
    <w:bookmarkEnd w:id="23"/>
    <w:bookmarkStart w:id="24" w:name="Xb7a11c88f52f4454495a3fb0cdcd538b619d406"/>
    <w:p>
      <w:pPr>
        <w:pStyle w:val="Heading2"/>
      </w:pPr>
      <w:r>
        <w:t xml:space="preserve">5. Challenges and Opportunities for Psychologists</w:t>
      </w:r>
    </w:p>
    <w:p>
      <w:pPr>
        <w:pStyle w:val="FirstParagraph"/>
      </w:pPr>
      <w:r>
        <w:rPr>
          <w:bCs/>
          <w:b/>
        </w:rPr>
        <w:t xml:space="preserve">Psychologists</w:t>
      </w:r>
      <w:r>
        <w:t xml:space="preserve"> </w:t>
      </w:r>
      <w:r>
        <w:t xml:space="preserve">in Lima encounter several challenges, including bureaucratic hurdles in securing funding for mental health projects, resistance to psychological interventions due to cultural misconceptions, and the stigma associated with seeking help. Additionally, the rapid growth of Lima has led to increased urban stressors such as overcrowding and pollution, which exacerbate mental health issues. However, these challenges also present opportunities for innovation. For instance, psychologists have pioneered community-based models that empower residents to address local problems through peer support networks and mental health literacy programs.</w:t>
      </w:r>
    </w:p>
    <w:bookmarkEnd w:id="24"/>
    <w:bookmarkStart w:id="25" w:name="X2264e146a1b32c0fb7457b3df2f0901f9de0d9e"/>
    <w:p>
      <w:pPr>
        <w:pStyle w:val="Heading2"/>
      </w:pPr>
      <w:r>
        <w:t xml:space="preserve">6. Policy Implications and Future Directions</w:t>
      </w:r>
    </w:p>
    <w:p>
      <w:pPr>
        <w:pStyle w:val="FirstParagraph"/>
      </w:pPr>
      <w:r>
        <w:t xml:space="preserve">The role of psychologists in Peru Lima must be supported by robust policy frameworks to ensure equitable access to mental health services. Current government initiatives, such as the National Mental Health Plan (2018–2025), emphasize expanding psychological care in underserved areas. However, implementation remains inconsistent. Future efforts should prioritize increasing the number of trained psychologists in Lima, integrating mental health education into primary healthcare systems, and leveraging technology to provide scalable solutions like online therapy platforms.</w:t>
      </w:r>
    </w:p>
    <w:bookmarkEnd w:id="25"/>
    <w:bookmarkStart w:id="26" w:name="X500d9e8251e2c088aea885cea28dca4bd2520f4"/>
    <w:p>
      <w:pPr>
        <w:pStyle w:val="Heading2"/>
      </w:pPr>
      <w:r>
        <w:t xml:space="preserve">7. Conclusion: The Integral Role of Psychologists in Peru Lima</w:t>
      </w:r>
    </w:p>
    <w:p>
      <w:pPr>
        <w:pStyle w:val="FirstParagraph"/>
      </w:pPr>
      <w:r>
        <w:t xml:space="preserve">In conclusion, psychologists in</w:t>
      </w:r>
      <w:r>
        <w:t xml:space="preserve"> </w:t>
      </w:r>
      <w:r>
        <w:rPr>
          <w:bCs/>
          <w:b/>
        </w:rPr>
        <w:t xml:space="preserve">Peru Lima</w:t>
      </w:r>
      <w:r>
        <w:t xml:space="preserve"> </w:t>
      </w:r>
      <w:r>
        <w:t xml:space="preserve">are at the forefront of addressing mental health challenges within a rapidly evolving urban landscape. Their work is shaped by cultural diversity, economic inequalities, and systemic barriers to care. By fostering collaboration between academia, healthcare providers, and communities, psychologists can contribute to building a more resilient society. The unique context of</w:t>
      </w:r>
      <w:r>
        <w:t xml:space="preserve"> </w:t>
      </w:r>
      <w:r>
        <w:rPr>
          <w:bCs/>
          <w:b/>
        </w:rPr>
        <w:t xml:space="preserve">Lima</w:t>
      </w:r>
      <w:r>
        <w:t xml:space="preserve"> </w:t>
      </w:r>
      <w:r>
        <w:t xml:space="preserve">demands that psychologists not only adapt their practices but also advocate for policies that prioritize mental health as a fundamental component of public well-being.</w:t>
      </w:r>
    </w:p>
    <w:p>
      <w:pPr>
        <w:pStyle w:val="BodyText"/>
      </w:pPr>
      <w:r>
        <w:rPr>
          <w:iCs/>
          <w:i/>
        </w:rPr>
        <w:t xml:space="preserve">This abstract academic document highlights the interdisciplinary and culturally responsive nature of psychology in Peru Lima, emphasizing the vital contributions of psychologists to the region’s social and psychological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 in Peru Lima</dc:title>
  <dc:creator/>
  <dc:language>en</dc:language>
  <cp:keywords/>
  <dcterms:created xsi:type="dcterms:W3CDTF">2026-07-19T19:39:52Z</dcterms:created>
  <dcterms:modified xsi:type="dcterms:W3CDTF">2026-07-19T19:39:52Z</dcterms:modified>
</cp:coreProperties>
</file>

<file path=docProps/custom.xml><?xml version="1.0" encoding="utf-8"?>
<Properties xmlns="http://schemas.openxmlformats.org/officeDocument/2006/custom-properties" xmlns:vt="http://schemas.openxmlformats.org/officeDocument/2006/docPropsVTypes"/>
</file>