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f0936167747a0388c6a168c8a8764bf874e1c6a"/>
    <w:p>
      <w:pPr>
        <w:pStyle w:val="Heading1"/>
      </w:pPr>
      <w:r>
        <w:t xml:space="preserve">Abstract Academic Document: The Role of a Psychologist in Qatar, Doha</w:t>
      </w:r>
    </w:p>
    <w:p>
      <w:pPr>
        <w:pStyle w:val="FirstParagraph"/>
      </w:pPr>
      <w:r>
        <w:t xml:space="preserve">The integration of psychological services within the social and cultural landscape of</w:t>
      </w:r>
      <w:r>
        <w:t xml:space="preserve"> </w:t>
      </w:r>
      <w:r>
        <w:rPr>
          <w:bCs/>
          <w:b/>
        </w:rPr>
        <w:t xml:space="preserve">Doha, Qatar</w:t>
      </w:r>
      <w:r>
        <w:t xml:space="preserve">, has become increasingly vital as the nation continues to modernize while preserving its rich heritage. This abstract academic document explores the multifaceted role of a</w:t>
      </w:r>
      <w:r>
        <w:t xml:space="preserve"> </w:t>
      </w:r>
      <w:r>
        <w:rPr>
          <w:bCs/>
          <w:b/>
        </w:rPr>
        <w:t xml:space="preserve">psychologist</w:t>
      </w:r>
      <w:r>
        <w:t xml:space="preserve"> </w:t>
      </w:r>
      <w:r>
        <w:t xml:space="preserve">in Doha, emphasizing their significance in addressing mental health challenges, fostering cross-cultural understanding, and contributing to national development goals. Given Qatar’s rapid economic growth and demographic transformations—marked by an influx of expatriate populations—psychologists play a critical role in navigating the complex interplay between tradition and modernity. This document synthesizes current research, practice frameworks, and policy initiatives in</w:t>
      </w:r>
      <w:r>
        <w:t xml:space="preserve"> </w:t>
      </w:r>
      <w:r>
        <w:rPr>
          <w:bCs/>
          <w:b/>
        </w:rPr>
        <w:t xml:space="preserve">Qatar Doha</w:t>
      </w:r>
      <w:r>
        <w:t xml:space="preserve"> </w:t>
      </w:r>
      <w:r>
        <w:t xml:space="preserve">to highlight the evolving responsibilities of psychologists within this unique context.</w:t>
      </w:r>
    </w:p>
    <w:bookmarkStart w:id="20" w:name="Xcb835d4ca3c86a2bbcda9da6ca196b77ffadbfe"/>
    <w:p>
      <w:pPr>
        <w:pStyle w:val="Heading2"/>
      </w:pPr>
      <w:r>
        <w:t xml:space="preserve">The Role of a Psychologist in Contemporary Doha</w:t>
      </w:r>
    </w:p>
    <w:p>
      <w:pPr>
        <w:pStyle w:val="FirstParagraph"/>
      </w:pPr>
      <w:r>
        <w:t xml:space="preserve">In</w:t>
      </w:r>
      <w:r>
        <w:t xml:space="preserve"> </w:t>
      </w:r>
      <w:r>
        <w:rPr>
          <w:bCs/>
          <w:b/>
        </w:rPr>
        <w:t xml:space="preserve">Doha, Qatar</w:t>
      </w:r>
      <w:r>
        <w:t xml:space="preserve">, psychologists operate across diverse settings—including academic institutions, private clinics, government health centers, and non-profit organizations. Their primary functions encompass clinical assessment, therapeutic interventions, psychological research, and public health advocacy. Given the cultural diversity of the Qatari population—a blend of native Qataris and expatriates from over 150 countries—psychologists must adopt culturally sensitive approaches to ensure effective care. For instance, addressing mental health stigma in conservative communities requires tailored strategies that respect local norms while promoting evidence-based practices.</w:t>
      </w:r>
    </w:p>
    <w:p>
      <w:pPr>
        <w:pStyle w:val="BodyText"/>
      </w:pPr>
      <w:r>
        <w:t xml:space="preserve">The</w:t>
      </w:r>
      <w:r>
        <w:t xml:space="preserve"> </w:t>
      </w:r>
      <w:r>
        <w:rPr>
          <w:bCs/>
          <w:b/>
        </w:rPr>
        <w:t xml:space="preserve">psychologist</w:t>
      </w:r>
      <w:r>
        <w:t xml:space="preserve"> </w:t>
      </w:r>
      <w:r>
        <w:t xml:space="preserve">in Doha is also instrumental in supporting the nation’s Vision 2030 initiative, which emphasizes human capital development and societal well-being. By contributing to programs focused on education, workplace wellness, and community resilience, psychologists align their work with national priorities. Additionally, they collaborate with multidisciplinary teams to address issues such as trauma from natural disasters (e.g., the 2017 floods in Doha), social integration of expatriates, and the psychological impacts of rapid urbanization.</w:t>
      </w:r>
    </w:p>
    <w:bookmarkEnd w:id="20"/>
    <w:bookmarkStart w:id="21" w:name="X63bded6a38eb5e968eaac5981a0eaf029e310ec"/>
    <w:p>
      <w:pPr>
        <w:pStyle w:val="Heading2"/>
      </w:pPr>
      <w:r>
        <w:t xml:space="preserve">Cultural Considerations in Psychological Practice</w:t>
      </w:r>
    </w:p>
    <w:p>
      <w:pPr>
        <w:pStyle w:val="FirstParagraph"/>
      </w:pPr>
      <w:r>
        <w:t xml:space="preserve">Cultural competence is a cornerstone of psychological practice in</w:t>
      </w:r>
      <w:r>
        <w:t xml:space="preserve"> </w:t>
      </w:r>
      <w:r>
        <w:rPr>
          <w:bCs/>
          <w:b/>
        </w:rPr>
        <w:t xml:space="preserve">Qatar Doha</w:t>
      </w:r>
      <w:r>
        <w:t xml:space="preserve">. The Qatari society, deeply rooted in Islamic traditions and tribal values, often views mental health through the lens of spirituality and family support. Psychologists must navigate these cultural dimensions while adhering to global standards of care. For example, integrating religious counseling with evidence-based therapies may be necessary to build trust among patients who prioritize faith-based solutions.</w:t>
      </w:r>
    </w:p>
    <w:p>
      <w:pPr>
        <w:pStyle w:val="BodyText"/>
      </w:pPr>
      <w:r>
        <w:t xml:space="preserve">Furthermore, the high prevalence of expatriate laborers in Doha introduces unique challenges for psychologists. These individuals often face socioeconomic stressors, language barriers, and homesickness. Psychologists must be equipped to address these issues while respecting cultural differences and ensuring confidentiality within a diverse population. Institutions such as the</w:t>
      </w:r>
      <w:r>
        <w:t xml:space="preserve"> </w:t>
      </w:r>
      <w:r>
        <w:rPr>
          <w:bCs/>
          <w:b/>
        </w:rPr>
        <w:t xml:space="preserve">Qatar Foundation</w:t>
      </w:r>
      <w:r>
        <w:t xml:space="preserve"> </w:t>
      </w:r>
      <w:r>
        <w:t xml:space="preserve">and</w:t>
      </w:r>
      <w:r>
        <w:t xml:space="preserve"> </w:t>
      </w:r>
      <w:r>
        <w:rPr>
          <w:bCs/>
          <w:b/>
        </w:rPr>
        <w:t xml:space="preserve">Hospitality &amp; Tourism Institute (HTI)</w:t>
      </w:r>
      <w:r>
        <w:t xml:space="preserve"> </w:t>
      </w:r>
      <w:r>
        <w:t xml:space="preserve">have recognized the need for culturally adapted mental health services, leading to specialized training programs for psychologists in cross-cultural communication.</w:t>
      </w:r>
    </w:p>
    <w:bookmarkEnd w:id="21"/>
    <w:bookmarkStart w:id="22" w:name="Xede3e325b9a35a7e2b440a7ad9a522cbaf6b56b"/>
    <w:p>
      <w:pPr>
        <w:pStyle w:val="Heading2"/>
      </w:pPr>
      <w:r>
        <w:t xml:space="preserve">Educational and Professional Frameworks in Qatar Doha</w:t>
      </w:r>
    </w:p>
    <w:p>
      <w:pPr>
        <w:pStyle w:val="FirstParagraph"/>
      </w:pPr>
      <w:r>
        <w:t xml:space="preserve">The academic landscape of</w:t>
      </w:r>
      <w:r>
        <w:t xml:space="preserve"> </w:t>
      </w:r>
      <w:r>
        <w:rPr>
          <w:bCs/>
          <w:b/>
        </w:rPr>
        <w:t xml:space="preserve">Doha, Qatar</w:t>
      </w:r>
      <w:r>
        <w:t xml:space="preserve">, offers robust educational pathways for aspiring psychologists. Universities such as</w:t>
      </w:r>
      <w:r>
        <w:t xml:space="preserve"> </w:t>
      </w:r>
      <w:r>
        <w:rPr>
          <w:bCs/>
          <w:b/>
        </w:rPr>
        <w:t xml:space="preserve">Hamad Bin Khalifa University (HBKU)</w:t>
      </w:r>
      <w:r>
        <w:t xml:space="preserve">,</w:t>
      </w:r>
      <w:r>
        <w:t xml:space="preserve"> </w:t>
      </w:r>
      <w:r>
        <w:rPr>
          <w:bCs/>
          <w:b/>
        </w:rPr>
        <w:t xml:space="preserve">Qatar University</w:t>
      </w:r>
      <w:r>
        <w:t xml:space="preserve">, and</w:t>
      </w:r>
      <w:r>
        <w:t xml:space="preserve"> </w:t>
      </w:r>
      <w:r>
        <w:rPr>
          <w:bCs/>
          <w:b/>
        </w:rPr>
        <w:t xml:space="preserve">Weill Cornell Medicine-Qatar (WCM-Q)</w:t>
      </w:r>
      <w:r>
        <w:t xml:space="preserve"> </w:t>
      </w:r>
      <w:r>
        <w:t xml:space="preserve">provide undergraduate and postgraduate programs in psychology, emphasizing both theoretical knowledge and practical skills. These institutions often incorporate research on Gulf societies, ensuring graduates are prepared to address local mental health needs.</w:t>
      </w:r>
    </w:p>
    <w:p>
      <w:pPr>
        <w:pStyle w:val="BodyText"/>
      </w:pPr>
      <w:r>
        <w:t xml:space="preserve">Professional accreditation in Qatar is regulated by the</w:t>
      </w:r>
      <w:r>
        <w:t xml:space="preserve"> </w:t>
      </w:r>
      <w:r>
        <w:rPr>
          <w:bCs/>
          <w:b/>
        </w:rPr>
        <w:t xml:space="preserve">Qatar Council for Health Specialties (QCHS)</w:t>
      </w:r>
      <w:r>
        <w:t xml:space="preserve">, which sets standards for licensing and ethical practice. Psychologists must complete supervised training, pass rigorous certification exams, and engage in continuous professional development to maintain their qualifications. This framework ensures that psychologists in Doha adhere to international best practices while respecting the nation’s legal and cultural norms.</w:t>
      </w:r>
    </w:p>
    <w:bookmarkEnd w:id="22"/>
    <w:bookmarkStart w:id="23" w:name="challenges-and-opportunities"/>
    <w:p>
      <w:pPr>
        <w:pStyle w:val="Heading2"/>
      </w:pPr>
      <w:r>
        <w:t xml:space="preserve">Challenges and Opportunities</w:t>
      </w:r>
    </w:p>
    <w:p>
      <w:pPr>
        <w:pStyle w:val="FirstParagraph"/>
      </w:pPr>
      <w:r>
        <w:t xml:space="preserve">Despite advancements, psychologists in</w:t>
      </w:r>
      <w:r>
        <w:t xml:space="preserve"> </w:t>
      </w:r>
      <w:r>
        <w:rPr>
          <w:bCs/>
          <w:b/>
        </w:rPr>
        <w:t xml:space="preserve">Doha, Qatar</w:t>
      </w:r>
      <w:r>
        <w:t xml:space="preserve">, face several challenges. These include limited public awareness of mental health issues, a shortage of specialized professionals in certain fields (e.g., child psychology), and the need for more community-based outreach programs. However, the government’s commitment to expanding mental health infrastructure—such as the opening of</w:t>
      </w:r>
      <w:r>
        <w:t xml:space="preserve"> </w:t>
      </w:r>
      <w:r>
        <w:rPr>
          <w:bCs/>
          <w:b/>
        </w:rPr>
        <w:t xml:space="preserve">Qatar National Research Fund</w:t>
      </w:r>
      <w:r>
        <w:t xml:space="preserve">-supported initiatives—presents opportunities for innovation and growth.</w:t>
      </w:r>
    </w:p>
    <w:p>
      <w:pPr>
        <w:pStyle w:val="BodyText"/>
      </w:pPr>
      <w:r>
        <w:t xml:space="preserve">The rise of telehealth services, particularly post-pandemic, has also expanded access to psychological care in Doha. Psychologists are leveraging digital platforms to reach remote areas and underserved populations, aligning with Qatar’s push for smart city technologies. Additionally, collaborations with international organizations (e.g., the World Health Organization) enable psychologists in Doha to participate in global mental health research and policy development.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psychologist</w:t>
      </w:r>
      <w:r>
        <w:t xml:space="preserve"> </w:t>
      </w:r>
      <w:r>
        <w:t xml:space="preserve">in</w:t>
      </w:r>
      <w:r>
        <w:t xml:space="preserve"> </w:t>
      </w:r>
      <w:r>
        <w:rPr>
          <w:bCs/>
          <w:b/>
        </w:rPr>
        <w:t xml:space="preserve">Doha, Qatar</w:t>
      </w:r>
      <w:r>
        <w:t xml:space="preserve">, is both dynamic and essential. As the city continues to evolve into a global hub for education, healthcare, and innovation, psychologists are uniquely positioned to bridge cultural divides and promote holistic well-being. By integrating local traditions with modern psychological science, they contribute to building a resilient society that prioritizes mental health as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Qatar Doha</dc:title>
  <dc:creator/>
  <dc:language>en</dc:language>
  <cp:keywords/>
  <dcterms:created xsi:type="dcterms:W3CDTF">2026-07-19T14:21:48Z</dcterms:created>
  <dcterms:modified xsi:type="dcterms:W3CDTF">2026-07-19T14:21:48Z</dcterms:modified>
</cp:coreProperties>
</file>

<file path=docProps/custom.xml><?xml version="1.0" encoding="utf-8"?>
<Properties xmlns="http://schemas.openxmlformats.org/officeDocument/2006/custom-properties" xmlns:vt="http://schemas.openxmlformats.org/officeDocument/2006/docPropsVTypes"/>
</file>