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a9f5a8bed29cc0df43d81bbddc955f3e245951"/>
    <w:p>
      <w:pPr>
        <w:pStyle w:val="Heading1"/>
      </w:pPr>
      <w:r>
        <w:t xml:space="preserve">Abstract Academic: The Role of Psychologists in Senegal Dakar</w:t>
      </w:r>
    </w:p>
    <w:p>
      <w:pPr>
        <w:pStyle w:val="FirstParagraph"/>
      </w:pPr>
      <w:r>
        <w:t xml:space="preserve">The field of psychology has gained increasing recognition as a vital discipline in addressing mental health challenges, social dynamics, and cultural complexities across the globe. In Senegal Dakar, the capital city of Senegal, psychologists play a critical role in navigating the unique socio-cultural and economic landscape while contributing to individual well-being and community development. This abstract academic document explores the significance of psychologists in Senegal Dakar, emphasizing their challenges, contributions, and potential for growth within a context marked by rapid urbanization, cultural diversity, and evolving mental health needs. By analyzing the intersection of psychology with local traditions, education systems, and public policy in Senegal Dakar, this paper underscores the importance of integrating psychological services into broader societal frameworks to foster resilience and equity.</w:t>
      </w:r>
    </w:p>
    <w:bookmarkStart w:id="20" w:name="X0757cfadf968fdce60ce0dae8469ad286fdd471"/>
    <w:p>
      <w:pPr>
        <w:pStyle w:val="Heading2"/>
      </w:pPr>
      <w:r>
        <w:t xml:space="preserve">The Context of Psychologists in Senegal Dakar</w:t>
      </w:r>
    </w:p>
    <w:p>
      <w:pPr>
        <w:pStyle w:val="FirstParagraph"/>
      </w:pPr>
      <w:r>
        <w:t xml:space="preserve">Senegal Dakar serves as a hub for cultural exchange, economic activity, and social innovation in West Africa. However, like many urban centers in developing nations, it faces complex challenges that impact mental health and psychological well-being. Issues such as poverty, gender inequality, political instability (historically), and the pressures of modernization have created a demand for psychological interventions tailored to local contexts. Psychologists in Senegal Dakar operate within this dynamic environment, addressing both individual and collective mental health needs while respecting cultural norms and values.</w:t>
      </w:r>
    </w:p>
    <w:p>
      <w:pPr>
        <w:pStyle w:val="BodyText"/>
      </w:pPr>
      <w:r>
        <w:t xml:space="preserve">The role of psychologists in Senegal Dakar is further shaped by the country’s historical and political trajectory. As a nation with strong communal ties rooted in traditional West African societies, psychological practice must balance modern scientific approaches with indigenous knowledge systems. For instance, the integration of local healing practices into therapeutic frameworks has become a focal point for psychologists seeking to enhance accessibility and cultural relevance of mental health care.</w:t>
      </w:r>
    </w:p>
    <w:bookmarkEnd w:id="20"/>
    <w:bookmarkStart w:id="21" w:name="X6c2f3a7e991611d3b7ed39b113b28f964745bf2"/>
    <w:p>
      <w:pPr>
        <w:pStyle w:val="Heading2"/>
      </w:pPr>
      <w:r>
        <w:t xml:space="preserve">Challenges Faced by Psychologists in Senegal Dakar</w:t>
      </w:r>
    </w:p>
    <w:p>
      <w:pPr>
        <w:pStyle w:val="FirstParagraph"/>
      </w:pPr>
      <w:r>
        <w:t xml:space="preserve">Despite their growing importance, psychologists in Senegal Dakar encounter numerous challenges. One of the primary obstacles is the limited availability of mental health resources. The shortage of trained professionals, coupled with inadequate funding for psychological services, often results in a disparity between demand and supply. Additionally, societal stigma surrounding mental health remains a barrier to seeking help, particularly in rural areas where traditional beliefs may prioritize spiritual or community-based solutions over clinical interventions.</w:t>
      </w:r>
    </w:p>
    <w:p>
      <w:pPr>
        <w:pStyle w:val="BodyText"/>
      </w:pPr>
      <w:r>
        <w:t xml:space="preserve">Economic constraints further complicate the work of psychologists. Many private practitioners struggle to maintain affordable services for low-income populations, while public sector psychologists often face bureaucratic hurdles and insufficient infrastructure. Moreover, the lack of standardized training programs for psychologists in Senegal has raised concerns about the quality and consistency of mental health care delivery.</w:t>
      </w:r>
    </w:p>
    <w:bookmarkEnd w:id="21"/>
    <w:bookmarkStart w:id="22" w:name="X4f2ea82f756b56d362ad2dd66ee1eee29cca7ae"/>
    <w:p>
      <w:pPr>
        <w:pStyle w:val="Heading2"/>
      </w:pPr>
      <w:r>
        <w:t xml:space="preserve">The Contributions of Psychologists to Senegal Dakar</w:t>
      </w:r>
    </w:p>
    <w:p>
      <w:pPr>
        <w:pStyle w:val="FirstParagraph"/>
      </w:pPr>
      <w:r>
        <w:t xml:space="preserve">In spite of these challenges, psychologists in Senegal Dakar have made significant contributions to both individual and community well-being. They provide essential services such as counseling, psychotherapy, and psychological assessments for diverse populations, including children, adolescents, and marginalized groups. Their work extends beyond clinical settings into education systems, where they collaborate with schools to promote mental health literacy and address bullying or academic stress among students.</w:t>
      </w:r>
    </w:p>
    <w:p>
      <w:pPr>
        <w:pStyle w:val="BodyText"/>
      </w:pPr>
      <w:r>
        <w:t xml:space="preserve">Psychologists in Senegal Dakar also engage in research initiatives aimed at understanding the psychological impacts of social issues such as migration, trauma from natural disasters, or the effects of climate change on mental health. For example, recent studies have explored how urbanization and overcrowding in Dakar contribute to anxiety and depression among residents. Such research not only informs policy but also empowers psychologists to design culturally appropriate interventions.</w:t>
      </w:r>
    </w:p>
    <w:p>
      <w:pPr>
        <w:pStyle w:val="BodyText"/>
      </w:pPr>
      <w:r>
        <w:t xml:space="preserve">Furthermore, psychologists play a key role in advocating for mental health awareness through community outreach programs. By partnering with local NGOs, religious institutions, and government agencies, they help dismantle stigma and promote the importance of psychological well-being as part of holistic health. These efforts have been particularly impactful in post-crisis scenarios, such as the aftermath of the 2016 floods in Dakar, where psychologists provided critical support to affected communities.</w:t>
      </w:r>
    </w:p>
    <w:bookmarkEnd w:id="22"/>
    <w:bookmarkStart w:id="23" w:name="Xae267165618b403746ae1fc81f4b127b53181ec"/>
    <w:p>
      <w:pPr>
        <w:pStyle w:val="Heading2"/>
      </w:pPr>
      <w:r>
        <w:t xml:space="preserve">Education and Training for Psychologists in Senegal Dakar</w:t>
      </w:r>
    </w:p>
    <w:p>
      <w:pPr>
        <w:pStyle w:val="FirstParagraph"/>
      </w:pPr>
      <w:r>
        <w:t xml:space="preserve">The development of a robust psychology workforce in Senegal Dakar hinges on strengthening educational programs. Currently, training for psychologists is primarily offered through institutions such as the Université Cheikh Anta Diop de Dakar (UCAD), which houses the Department of Psychology. However, the curriculum often emphasizes Western psychological theories and practices, leaving little room for integrating indigenous knowledge systems or addressing local psychosocial issues.</w:t>
      </w:r>
    </w:p>
    <w:p>
      <w:pPr>
        <w:pStyle w:val="BodyText"/>
      </w:pPr>
      <w:r>
        <w:t xml:space="preserve">To bridge this gap, there is a growing call for interdisciplinary training that combines clinical psychology with anthropology, sociology, and public health. Such an approach would better equip psychologists to address the multifaceted challenges faced by Senegal Dakar’s population. Additionally, international collaborations could enhance training opportunities through exchange programs or joint research projects with universities in Europe or North America.</w:t>
      </w:r>
    </w:p>
    <w:bookmarkEnd w:id="23"/>
    <w:bookmarkStart w:id="24" w:name="X3e4417bcc5b720a0b93eb26df0411b5b1c8dd54"/>
    <w:p>
      <w:pPr>
        <w:pStyle w:val="Heading2"/>
      </w:pPr>
      <w:r>
        <w:t xml:space="preserve">Future Perspectives: Strengthening the Role of Psychologists in Senegal Dakar</w:t>
      </w:r>
    </w:p>
    <w:p>
      <w:pPr>
        <w:pStyle w:val="FirstParagraph"/>
      </w:pPr>
      <w:r>
        <w:t xml:space="preserve">The future of psychology in Senegal Dakar depends on strategic investments in human capital, infrastructure, and public policy. Key recommendations include increasing government funding for mental health services, expanding access to psychological education, and fostering partnerships between psychologists and traditional healers to create holistic care models. Technological innovations such as telepsychology could also play a transformative role in reaching underserved populations.</w:t>
      </w:r>
    </w:p>
    <w:p>
      <w:pPr>
        <w:pStyle w:val="BodyText"/>
      </w:pPr>
      <w:r>
        <w:t xml:space="preserve">Moreover, the integration of psychology into national development plans is essential. By recognizing mental health as a cornerstone of sustainable development, Senegal Dakar can leverage the expertise of psychologists to address issues like youth unemployment, gender-based violence, and intergenerational trauma. This would not only improve individual lives but also contribute to the broader goal of building a resilient and inclusive society.</w:t>
      </w:r>
    </w:p>
    <w:bookmarkEnd w:id="24"/>
    <w:bookmarkStart w:id="25" w:name="conclusion"/>
    <w:p>
      <w:pPr>
        <w:pStyle w:val="Heading2"/>
      </w:pPr>
      <w:r>
        <w:t xml:space="preserve">Conclusion</w:t>
      </w:r>
    </w:p>
    <w:p>
      <w:pPr>
        <w:pStyle w:val="FirstParagraph"/>
      </w:pPr>
      <w:r>
        <w:t xml:space="preserve">In conclusion, psychologists in Senegal Dakar occupy a pivotal position in addressing the psychological needs of a rapidly changing society. Their work is deeply intertwined with cultural, economic, and political factors that shape mental health outcomes. While challenges such as resource limitations and stigma persist, the potential for growth remains immense. By investing in education, fostering innovation, and promoting cross-disciplinary collaboration, Senegal Dakar can harness the power of psychology to drive social transformation and enhance human well-being. The role of psychologists in this process is not only crucial but also emblematic of the broader aspirations for progress in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2026-07-20T18:42:27Z</dcterms:created>
  <dcterms:modified xsi:type="dcterms:W3CDTF">2026-07-20T18:42:27Z</dcterms:modified>
</cp:coreProperties>
</file>

<file path=docProps/custom.xml><?xml version="1.0" encoding="utf-8"?>
<Properties xmlns="http://schemas.openxmlformats.org/officeDocument/2006/custom-properties" xmlns:vt="http://schemas.openxmlformats.org/officeDocument/2006/docPropsVTypes"/>
</file>