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40ac3e1f85ea3fe4305e6ab84433f4ea19cf1d"/>
    <w:p>
      <w:pPr>
        <w:pStyle w:val="Heading1"/>
      </w:pPr>
      <w:r>
        <w:t xml:space="preserve">Abstract Academic Document: The Role and Challenges of Psychologists in Sudan Khartoum</w:t>
      </w:r>
    </w:p>
    <w:bookmarkStart w:id="20" w:name="introduction"/>
    <w:p>
      <w:pPr>
        <w:pStyle w:val="Heading2"/>
      </w:pPr>
      <w:r>
        <w:t xml:space="preserve">Introduction</w:t>
      </w:r>
    </w:p>
    <w:p>
      <w:pPr>
        <w:pStyle w:val="FirstParagraph"/>
      </w:pPr>
      <w:r>
        <w:t xml:space="preserve">The academic discipline of psychology has gained increasing relevance in the global context, particularly in regions experiencing social, political, and cultural complexities. In Sudan Khartoum, a city that serves as the country's political and economic hub, the role of psychologists is both critical and multifaceted. This abstract academic document explores the unique challenges faced by psychologists operating within Sudan Khartoum while emphasizing their contributions to mental health care, community development, and cultural preservation. The discussion underscores the importance of adapting psychological practices to align with local traditions, socio-political dynamics, and resource limitations in a region marked by historical conflicts and economic instability.</w:t>
      </w:r>
    </w:p>
    <w:bookmarkEnd w:id="20"/>
    <w:bookmarkStart w:id="21" w:name="X28d043cd1d78e7cb3e7d55d13ce2a8537547c96"/>
    <w:p>
      <w:pPr>
        <w:pStyle w:val="Heading2"/>
      </w:pPr>
      <w:r>
        <w:t xml:space="preserve">The Context of Mental Health in Sudan Khartoum</w:t>
      </w:r>
    </w:p>
    <w:p>
      <w:pPr>
        <w:pStyle w:val="FirstParagraph"/>
      </w:pPr>
      <w:r>
        <w:t xml:space="preserve">Sudan Khartoum, as the capital city of the Republic of Sudan, is characterized by its diverse population, which includes Arab, Nubian, and African communities. The region has long been affected by political upheaval, including civil wars and recent conflicts that have displaced millions. These factors have created a pressing need for mental health services tailored to address trauma, post-conflict recovery, and socio-economic stressors. Psychologists in Sudan Khartoum are tasked with navigating these challenges while adhering to ethical standards and ensuring culturally appropriate interventions.</w:t>
      </w:r>
    </w:p>
    <w:bookmarkEnd w:id="21"/>
    <w:bookmarkStart w:id="22" w:name="X9927cc1eadeed4636d04d068cf7efe5dac6ae89"/>
    <w:p>
      <w:pPr>
        <w:pStyle w:val="Heading2"/>
      </w:pPr>
      <w:r>
        <w:t xml:space="preserve">The Role of Psychologists in Sudan Khartoum</w:t>
      </w:r>
    </w:p>
    <w:p>
      <w:pPr>
        <w:pStyle w:val="FirstParagraph"/>
      </w:pPr>
      <w:r>
        <w:t xml:space="preserve">Psychologists working in Sudan Khartoum play a pivotal role in addressing mental health disparities, promoting psychological well-being, and contributing to public health initiatives. Their responsibilities span clinical practice, research, education, and community engagement. In a context where mental health services are often underfunded and stigmatized, psychologists must act as advocates for their patients while bridging gaps between traditional healing practices and modern psychological methodologies.</w:t>
      </w:r>
    </w:p>
    <w:p>
      <w:pPr>
        <w:pStyle w:val="BodyText"/>
      </w:pPr>
      <w:r>
        <w:t xml:space="preserve">Key responsibilities include conducting psychological assessments, providing therapeutic interventions for individuals affected by trauma or depression, and developing programs to raise awareness about mental health. Psychologists in Sudan Khartoum also collaborate with non-governmental organizations (NGOs), government agencies, and local leaders to create sustainable mental health frameworks. This interdisciplinary approach is essential in a region where resources are limited but the demand for psychological support is growing.</w:t>
      </w:r>
    </w:p>
    <w:bookmarkEnd w:id="22"/>
    <w:bookmarkStart w:id="23" w:name="X93b1edbe8055677ae4ab82cc445ae044088e551"/>
    <w:p>
      <w:pPr>
        <w:pStyle w:val="Heading2"/>
      </w:pPr>
      <w:r>
        <w:t xml:space="preserve">Challenges Faced by Psychologists in Sudan Khartoum</w:t>
      </w:r>
    </w:p>
    <w:p>
      <w:pPr>
        <w:pStyle w:val="FirstParagraph"/>
      </w:pPr>
      <w:r>
        <w:t xml:space="preserve">The practice of psychology in Sudan Khartoum is hindered by several systemic and cultural barriers. First, the lack of infrastructure and funding for mental health services poses a significant challenge. Many psychologists operate with minimal resources, relying on informal networks or partnerships with international organizations to provide care. Additionally, the stigma surrounding mental health in certain communities often deters individuals from seeking help, requiring psychologists to engage in extensive outreach and education efforts.</w:t>
      </w:r>
    </w:p>
    <w:p>
      <w:pPr>
        <w:pStyle w:val="BodyText"/>
      </w:pPr>
      <w:r>
        <w:t xml:space="preserve">Another major challenge is the limited availability of trained professionals. While Sudan has made strides in developing its academic institutions, including the University of Khartoum and other regional universities, the number of qualified psychologists remains insufficient to meet the population's needs. This shortage is exacerbated by brain drain, as many graduates emigrate to countries with better opportunities and higher salaries.</w:t>
      </w:r>
    </w:p>
    <w:p>
      <w:pPr>
        <w:pStyle w:val="BodyText"/>
      </w:pPr>
      <w:r>
        <w:t xml:space="preserve">Cultural factors further complicate psychological practice. In Sudan Khartoum, traditional healing practices are deeply ingrained in societal norms, and some communities may distrust Western-style psychological interventions. Psychologists must therefore integrate cultural competence into their work, often collaborating with local healers or religious leaders to build trust and ensure that interventions are culturally sensitive.</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opportunities for growth in the field of psychology within Sudan Khartoum. The increasing recognition of mental health as a public health priority has led to greater investment in research and training programs. For instance, academic institutions in the region are beginning to offer specialized courses in clinical psychology and community mental health, which may help address the shortage of professionals.</w:t>
      </w:r>
    </w:p>
    <w:p>
      <w:pPr>
        <w:pStyle w:val="BodyText"/>
      </w:pPr>
      <w:r>
        <w:t xml:space="preserve">Collaboration with international partners also presents a pathway for advancement. Psychologists in Sudan Khartoum can benefit from partnerships with global organizations that provide training, funding, and technological resources. Additionally, digital mental health platforms are being explored as a means to reach underserved populations in remote areas of the country.</w:t>
      </w:r>
    </w:p>
    <w:bookmarkEnd w:id="24"/>
    <w:bookmarkStart w:id="25" w:name="conclusion"/>
    <w:p>
      <w:pPr>
        <w:pStyle w:val="Heading2"/>
      </w:pPr>
      <w:r>
        <w:t xml:space="preserve">Conclusion</w:t>
      </w:r>
    </w:p>
    <w:p>
      <w:pPr>
        <w:pStyle w:val="FirstParagraph"/>
      </w:pPr>
      <w:r>
        <w:t xml:space="preserve">In conclusion, psychologists in Sudan Khartoum operate within a complex socio-political and cultural landscape that demands resilience, adaptability, and innovation. Their work is essential to addressing the mental health needs of a population shaped by conflict, displacement, and economic hardship. While challenges such as resource scarcity and cultural barriers persist, the growing emphasis on mental health advocacy offers hope for the future. By fostering collaboration between local stakeholders and global partners, psychologists in Sudan Khartoum can contribute meaningfully to both individual well-being and societal development.</w:t>
      </w:r>
    </w:p>
    <w:p>
      <w:pPr>
        <w:pStyle w:val="BodyText"/>
      </w:pPr>
      <w:r>
        <w:rPr>
          <w:bCs/>
          <w:b/>
        </w:rPr>
        <w:t xml:space="preserve">Keywords:</w:t>
      </w:r>
      <w:r>
        <w:t xml:space="preserve"> </w:t>
      </w:r>
      <w:r>
        <w:t xml:space="preserve">Abstract academic, Psychologist,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Psychologists in Sudan Khartoum</dc:title>
  <dc:creator/>
  <dc:language>en</dc:language>
  <cp:keywords/>
  <dcterms:created xsi:type="dcterms:W3CDTF">2026-07-23T02:27:59Z</dcterms:created>
  <dcterms:modified xsi:type="dcterms:W3CDTF">2026-07-23T02:27:59Z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