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Psychologists</w:t>
      </w:r>
      <w:r>
        <w:t xml:space="preserve"> </w:t>
      </w:r>
      <w:r>
        <w:t xml:space="preserve">in</w:t>
      </w:r>
      <w:r>
        <w:t xml:space="preserve"> </w:t>
      </w:r>
      <w:r>
        <w:t xml:space="preserve">Thailand</w:t>
      </w:r>
      <w:r>
        <w:t xml:space="preserve"> </w:t>
      </w:r>
      <w:r>
        <w:t xml:space="preserve">Bangkok:</w:t>
      </w:r>
      <w:r>
        <w:t xml:space="preserve"> </w:t>
      </w:r>
      <w:r>
        <w:t xml:space="preserve">A</w:t>
      </w:r>
      <w:r>
        <w:t xml:space="preserve"> </w:t>
      </w:r>
      <w:r>
        <w:t xml:space="preserve">Comprehensive</w:t>
      </w:r>
      <w:r>
        <w:t xml:space="preserve"> </w:t>
      </w:r>
      <w:r>
        <w:t xml:space="preserve">Analysis</w:t>
      </w:r>
    </w:p>
    <w:bookmarkStart w:id="25" w:name="X877c35d3ab7d707414e418efd9edba33a5bd410"/>
    <w:p>
      <w:pPr>
        <w:pStyle w:val="Heading1"/>
      </w:pPr>
      <w:r>
        <w:t xml:space="preserve">Abstract Academic Document: Psychologists in Thailand Bangkok</w:t>
      </w:r>
    </w:p>
    <w:p>
      <w:pPr>
        <w:pStyle w:val="FirstParagraph"/>
      </w:pPr>
      <w:r>
        <w:t xml:space="preserve">This academic abstract explores the critical role of psychologists in Thailand, with a particular focus on their contributions and challenges within the urban environment of Bangkok. As one of Asia’s most populous cities, Bangkok presents a unique socio-cultural and economic landscape that significantly influences the practice of psychology. The document examines how psychologists in Thailand Bangkok navigate cultural norms, societal expectations, and modern mental health demands to provide effective care. It also highlights the growing need for psychological services amid urbanization, technological advancements, and shifting social dynamics in the region.</w:t>
      </w:r>
    </w:p>
    <w:bookmarkStart w:id="20" w:name="Xdaa9b1c121547e892dc11d8cdbc521594431d48"/>
    <w:p>
      <w:pPr>
        <w:pStyle w:val="Heading2"/>
      </w:pPr>
      <w:r>
        <w:t xml:space="preserve">Introduction: The Context of Psychology in Thailand Bangkok</w:t>
      </w:r>
    </w:p>
    <w:p>
      <w:pPr>
        <w:pStyle w:val="FirstParagraph"/>
      </w:pPr>
      <w:r>
        <w:t xml:space="preserve">Bangkok, the capital of Thailand, is a vibrant metropolis characterized by rapid economic growth, cultural diversity, and a dynamic population. However, this urbanization has brought about increasing stressors such as high workloads, social inequality, and exposure to global influences. Psychologists in Thailand Bangkok are uniquely positioned to address these challenges while adhering to the country’s cultural values and traditions. The Thai healthcare system integrates both Western psychological frameworks and indigenous healing practices, creating a hybrid model that requires psychologists to balance scientific rigor with cultural sensitivity.</w:t>
      </w:r>
    </w:p>
    <w:p>
      <w:pPr>
        <w:pStyle w:val="BodyText"/>
      </w:pPr>
      <w:r>
        <w:t xml:space="preserve">The role of psychologists in Thailand extends beyond clinical settings. They are actively involved in education, corporate sectors, public health initiatives, and community development programs. In Bangkok, where mental health stigma persists but is gradually decreasing due to increased awareness campaigns by the Thai Ministry of Public Health (MoPH) and non-governmental organizations (NGOs), psychologists play a pivotal role in destigmatizing mental health issues and promoting holistic well-being.</w:t>
      </w:r>
    </w:p>
    <w:bookmarkEnd w:id="20"/>
    <w:bookmarkStart w:id="21" w:name="X6b81cb16691edf4a46eed1978ad6e6cbe8bda35"/>
    <w:p>
      <w:pPr>
        <w:pStyle w:val="Heading2"/>
      </w:pPr>
      <w:r>
        <w:t xml:space="preserve">Scope of Practice for Psychologists in Thailand Bangkok</w:t>
      </w:r>
    </w:p>
    <w:p>
      <w:pPr>
        <w:pStyle w:val="FirstParagraph"/>
      </w:pPr>
      <w:r>
        <w:t xml:space="preserve">In Thailand, psychologists must be licensed by the Thai Psychological Society (TPS) or hold certifications recognized by the Ministry of Education. Their scope of practice includes clinical assessments, therapy sessions, counseling services, and research activities. In Bangkok, where access to mental health professionals is relatively more accessible compared to rural areas, psychologists often work in multidisciplinary teams alongside psychiatrists and social workers.</w:t>
      </w:r>
    </w:p>
    <w:p>
      <w:pPr>
        <w:numPr>
          <w:ilvl w:val="0"/>
          <w:numId w:val="1001"/>
        </w:numPr>
        <w:pStyle w:val="Compact"/>
      </w:pPr>
      <w:r>
        <w:rPr>
          <w:bCs/>
          <w:b/>
        </w:rPr>
        <w:t xml:space="preserve">Clinical Practice:</w:t>
      </w:r>
      <w:r>
        <w:t xml:space="preserve"> </w:t>
      </w:r>
      <w:r>
        <w:t xml:space="preserve">Psychologists in Bangkok frequently encounter cases of depression, anxiety disorders, and trauma-related conditions. They utilize evidence-based therapies such as cognitive-behavioral therapy (CBT), mindfulness-based stress reduction (MBSR), and psychodynamic approaches tailored to Thai cultural contexts.</w:t>
      </w:r>
    </w:p>
    <w:p>
      <w:pPr>
        <w:numPr>
          <w:ilvl w:val="0"/>
          <w:numId w:val="1001"/>
        </w:numPr>
        <w:pStyle w:val="Compact"/>
      </w:pPr>
      <w:r>
        <w:rPr>
          <w:bCs/>
          <w:b/>
        </w:rPr>
        <w:t xml:space="preserve">Educational Settings:</w:t>
      </w:r>
      <w:r>
        <w:t xml:space="preserve"> </w:t>
      </w:r>
      <w:r>
        <w:t xml:space="preserve">School psychologists in Bangkok collaborate with educators to support students’ academic performance, emotional regulation, and social development. They also address issues such as bullying, academic pressure, and family-related stressors.</w:t>
      </w:r>
    </w:p>
    <w:p>
      <w:pPr>
        <w:numPr>
          <w:ilvl w:val="0"/>
          <w:numId w:val="1001"/>
        </w:numPr>
        <w:pStyle w:val="Compact"/>
      </w:pPr>
      <w:r>
        <w:rPr>
          <w:bCs/>
          <w:b/>
        </w:rPr>
        <w:t xml:space="preserve">Corporate and Industrial Psychology:</w:t>
      </w:r>
      <w:r>
        <w:t xml:space="preserve"> </w:t>
      </w:r>
      <w:r>
        <w:t xml:space="preserve">With the rise of multinational corporations in Bangkok’s business districts (e.g., Sukhumvit Road), psychologists provide services related to employee well-being, leadership training, and organizational behavior analysis.</w:t>
      </w:r>
    </w:p>
    <w:bookmarkEnd w:id="21"/>
    <w:bookmarkStart w:id="22" w:name="X18767042c8860c669f0ea996d69d648439439ce"/>
    <w:p>
      <w:pPr>
        <w:pStyle w:val="Heading2"/>
      </w:pPr>
      <w:r>
        <w:t xml:space="preserve">Cultural Considerations for Psychologists in Thailand Bangkok</w:t>
      </w:r>
    </w:p>
    <w:p>
      <w:pPr>
        <w:pStyle w:val="FirstParagraph"/>
      </w:pPr>
      <w:r>
        <w:t xml:space="preserve">Thai culture emphasizes collectivism, respect for hierarchy, and a strong emphasis on harmony. These values deeply influence how individuals perceive mental health issues and seek professional help. Psychologists in Bangkok must be adept at navigating these cultural nuances to build trust with clients. For instance, the concept of *“sanuk”* (fun) is often used as a therapeutic tool to encourage positive thinking, while the Buddhist principle of *“karma”* may frame discussions about personal responsibility and resilience.</w:t>
      </w:r>
    </w:p>
    <w:p>
      <w:pPr>
        <w:pStyle w:val="BodyText"/>
      </w:pPr>
      <w:r>
        <w:t xml:space="preserve">Additionally, family dynamics in Thai society are central to psychological interventions. Psychologists must consider the role of extended family networks, gender roles, and traditional beliefs when designing treatment plans. For example, addressing mental health concerns for elderly clients often involves engaging their families to ensure long-term support.</w:t>
      </w:r>
    </w:p>
    <w:bookmarkEnd w:id="22"/>
    <w:bookmarkStart w:id="23" w:name="Xdfd849965f555654ef87476e3b6b56f6031bb88"/>
    <w:p>
      <w:pPr>
        <w:pStyle w:val="Heading2"/>
      </w:pPr>
      <w:r>
        <w:t xml:space="preserve">Challenges and Opportunities for Psychologists in Thailand Bangkok</w:t>
      </w:r>
    </w:p>
    <w:p>
      <w:pPr>
        <w:pStyle w:val="FirstParagraph"/>
      </w:pPr>
      <w:r>
        <w:t xml:space="preserve">Despite the growing demand for psychological services in Bangkok, psychologists face several challenges. One major issue is the underrepresentation of mental health professionals compared to the population’s needs. According to a 2019 report by the Thai National Health Security Office (NHSO), only 15% of Bangkok’s population has access to regular psychological care, highlighting a significant gap in service provision.</w:t>
      </w:r>
    </w:p>
    <w:p>
      <w:pPr>
        <w:pStyle w:val="BodyText"/>
      </w:pPr>
      <w:r>
        <w:t xml:space="preserve">Another challenge is the integration of modern psychological practices with traditional Thai healing systems. While some clients prefer herbal remedies or spiritual interventions, psychologists must find ways to incorporate these approaches without compromising evidence-based care. This requires collaboration with local healers and cultural mediators to create culturally competent treatment plans.</w:t>
      </w:r>
    </w:p>
    <w:p>
      <w:pPr>
        <w:pStyle w:val="BodyText"/>
      </w:pPr>
      <w:r>
        <w:t xml:space="preserve">However, Bangkok also presents numerous opportunities for psychologists. The city’s status as a regional hub for education and research fosters partnerships with international institutions, allowing Thai psychologists to participate in global mental health initiatives. Moreover, the rise of digital platforms has enabled teletherapy services, making psychological care more accessible to remote areas within Bangkok.</w:t>
      </w:r>
    </w:p>
    <w:bookmarkEnd w:id="23"/>
    <w:bookmarkStart w:id="24" w:name="Xb18f321abf1b6ea5cdb3aa7552c00fc2624cd4b"/>
    <w:p>
      <w:pPr>
        <w:pStyle w:val="Heading2"/>
      </w:pPr>
      <w:r>
        <w:t xml:space="preserve">The Future of Psychology in Thailand Bangkok</w:t>
      </w:r>
    </w:p>
    <w:p>
      <w:pPr>
        <w:pStyle w:val="FirstParagraph"/>
      </w:pPr>
      <w:r>
        <w:t xml:space="preserve">As Thailand continues its journey toward modernization, the role of psychologists in Bangkok will become even more critical. The government’s 2030 Health Development Plan emphasizes mental health as a priority, with specific targets to increase the number of trained professionals and reduce stigma. Psychologists will be at the forefront of these efforts, working to develop culturally relevant programs and advocate for policy changes.</w:t>
      </w:r>
    </w:p>
    <w:p>
      <w:pPr>
        <w:pStyle w:val="BodyText"/>
      </w:pPr>
      <w:r>
        <w:t xml:space="preserve">In conclusion, psychologists in Thailand Bangkok are essential contributors to the well-being of individuals and communities. Their ability to adapt psychological principles to local contexts while addressing contemporary challenges underscores their importance in a rapidly evolving society. By fostering collaboration between traditional and modern approaches, psychologists can help bridge gaps in mental health care and ensure that Bangkok’s population thrives mentally, emotionally, and socially.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Psychologists in Thailand Bangkok: A Comprehensive Analysis</dc:title>
  <dc:creator/>
  <dc:language>en</dc:language>
  <cp:keywords/>
  <dcterms:created xsi:type="dcterms:W3CDTF">2026-07-23T08:54:52Z</dcterms:created>
  <dcterms:modified xsi:type="dcterms:W3CDTF">2026-07-23T08:54:52Z</dcterms:modified>
</cp:coreProperties>
</file>

<file path=docProps/custom.xml><?xml version="1.0" encoding="utf-8"?>
<Properties xmlns="http://schemas.openxmlformats.org/officeDocument/2006/custom-properties" xmlns:vt="http://schemas.openxmlformats.org/officeDocument/2006/docPropsVTypes"/>
</file>