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e8cbc14abc52b9155823ab52832fd70acff69"/>
    <w:p>
      <w:pPr>
        <w:pStyle w:val="Heading1"/>
      </w:pPr>
      <w:r>
        <w:t xml:space="preserve">Abstract Academic: The Role and Challenges of Psychologists in the United States Chicago</w:t>
      </w:r>
    </w:p>
    <w:p>
      <w:pPr>
        <w:pStyle w:val="FirstParagraph"/>
      </w:pPr>
      <w:r>
        <w:rPr>
          <w:bCs/>
          <w:b/>
        </w:rPr>
        <w:t xml:space="preserve">Introduction</w:t>
      </w:r>
    </w:p>
    <w:p>
      <w:pPr>
        <w:pStyle w:val="BodyText"/>
      </w:pPr>
      <w:r>
        <w:t xml:space="preserve">The field of psychology has evolved significantly over the past century, with psychologists playing a pivotal role in understanding human behavior, mental health, and societal dynamics. In the context of the</w:t>
      </w:r>
      <w:r>
        <w:t xml:space="preserve"> </w:t>
      </w:r>
      <w:r>
        <w:rPr>
          <w:iCs/>
          <w:i/>
        </w:rPr>
        <w:t xml:space="preserve">United States Chicago</w:t>
      </w:r>
      <w:r>
        <w:t xml:space="preserve">, where cultural diversity, urban density, and socioeconomic disparities intersect uniquely, psychologists face both opportunities and challenges in their professional practice. This abstract academic document explores the multifaceted contributions of psychologists in Chicago while examining the contextual factors that shape their work within this vibrant metropolis. By integrating empirical research, theoretical frameworks, and policy analysis, this paper aims to illuminate how</w:t>
      </w:r>
      <w:r>
        <w:t xml:space="preserve"> </w:t>
      </w:r>
      <w:r>
        <w:rPr>
          <w:bCs/>
          <w:b/>
        </w:rPr>
        <w:t xml:space="preserve">Psychologists</w:t>
      </w:r>
      <w:r>
        <w:t xml:space="preserve"> </w:t>
      </w:r>
      <w:r>
        <w:t xml:space="preserve">navigate the complexities of a rapidly changing urban landscape in the United States.</w:t>
      </w:r>
    </w:p>
    <w:p>
      <w:pPr>
        <w:pStyle w:val="BodyText"/>
      </w:pPr>
      <w:r>
        <w:rPr>
          <w:bCs/>
          <w:b/>
        </w:rPr>
        <w:t xml:space="preserve">The Evolution of Psychology in Chicago</w:t>
      </w:r>
    </w:p>
    <w:p>
      <w:pPr>
        <w:pStyle w:val="BodyText"/>
      </w:pPr>
      <w:r>
        <w:t xml:space="preserve">The roots of psychological practice in the United States can be traced back to the early 20th century, with Chicago emerging as a significant hub for innovation and academic rigor. The city’s prominence as a center for higher education, home to institutions such as the University of Chicago and DePaul University, has fostered groundbreaking research in clinical psychology, neuropsychology, and social behavior. Psychologists in Chicago have historically contributed to major advancements in mental health treatment, including the development of cognitive-behavioral therapies (CBT) and community-based interventions. The city’s diverse population—encompassing African American, Latinx, Asian American, and immigrant communities—has also necessitated a culturally sensitive approach to psychological practice. This emphasis on cultural competence remains a defining feature of</w:t>
      </w:r>
      <w:r>
        <w:t xml:space="preserve"> </w:t>
      </w:r>
      <w:r>
        <w:rPr>
          <w:bCs/>
          <w:b/>
        </w:rPr>
        <w:t xml:space="preserve">Psychologists</w:t>
      </w:r>
      <w:r>
        <w:t xml:space="preserve"> </w:t>
      </w:r>
      <w:r>
        <w:t xml:space="preserve">in Chicago today.</w:t>
      </w:r>
    </w:p>
    <w:p>
      <w:pPr>
        <w:pStyle w:val="BodyText"/>
      </w:pPr>
      <w:r>
        <w:rPr>
          <w:bCs/>
          <w:b/>
        </w:rPr>
        <w:t xml:space="preserve">The Role of Psychologists in Urban Mental Health Care</w:t>
      </w:r>
    </w:p>
    <w:p>
      <w:pPr>
        <w:pStyle w:val="BodyText"/>
      </w:pPr>
      <w:r>
        <w:t xml:space="preserve">In the</w:t>
      </w:r>
      <w:r>
        <w:t xml:space="preserve"> </w:t>
      </w:r>
      <w:r>
        <w:rPr>
          <w:iCs/>
          <w:i/>
        </w:rPr>
        <w:t xml:space="preserve">United States Chicago</w:t>
      </w:r>
      <w:r>
        <w:t xml:space="preserve">, psychologists are integral to addressing the mental health needs of an urban population grappling with issues such as poverty, systemic inequality, and trauma. The city’s high rates of homelessness, gun violence, and substance abuse have placed immense pressure on mental health services. Psychologists in Chicago often collaborate with hospitals, schools, nonprofits, and government agencies to provide counseling services for individuals affected by these challenges. For instance, community mental health centers in neighborhoods like Englewood or the South Side employ psychologists to deliver trauma-informed care and crisis intervention programs. Additionally, psychologists working in academic settings contribute to research on urban stressors and their psychological impacts, informing policies that aim to reduce health disparities.</w:t>
      </w:r>
    </w:p>
    <w:p>
      <w:pPr>
        <w:pStyle w:val="BodyText"/>
      </w:pPr>
      <w:r>
        <w:rPr>
          <w:bCs/>
          <w:b/>
        </w:rPr>
        <w:t xml:space="preserve">Cultural Competence and Diversity in Psychological Practice</w:t>
      </w:r>
    </w:p>
    <w:p>
      <w:pPr>
        <w:pStyle w:val="BodyText"/>
      </w:pPr>
      <w:r>
        <w:t xml:space="preserve">The cultural mosaic of</w:t>
      </w:r>
      <w:r>
        <w:t xml:space="preserve"> </w:t>
      </w:r>
      <w:r>
        <w:rPr>
          <w:iCs/>
          <w:i/>
        </w:rPr>
        <w:t xml:space="preserve">United States Chicago</w:t>
      </w:r>
      <w:r>
        <w:t xml:space="preserve"> </w:t>
      </w:r>
      <w:r>
        <w:t xml:space="preserve">demands that psychologists adopt inclusive practices tailored to the needs of marginalized communities. Research indicates that culturally competent care—defined as the ability to understand and respect a client’s background, language, and values—is critical for effective therapy outcomes. In Chicago, psychologists are often trained in multicultural counseling techniques and may integrate elements of African American psychology, Latinx mental health frameworks, or immigrant narratives into their therapeutic approaches. This adaptability is particularly vital in addressing the stigma surrounding mental health in certain cultural groups or ensuring that treatment models resonate with non-English-speaking clients.</w:t>
      </w:r>
    </w:p>
    <w:p>
      <w:pPr>
        <w:pStyle w:val="BodyText"/>
      </w:pPr>
      <w:r>
        <w:rPr>
          <w:bCs/>
          <w:b/>
        </w:rPr>
        <w:t xml:space="preserve">Challenges Facing Psychologists in Chicago</w:t>
      </w:r>
    </w:p>
    <w:p>
      <w:pPr>
        <w:pStyle w:val="BodyText"/>
      </w:pPr>
      <w:r>
        <w:t xml:space="preserve">Despite their contributions, psychologists in</w:t>
      </w:r>
      <w:r>
        <w:t xml:space="preserve"> </w:t>
      </w:r>
      <w:r>
        <w:rPr>
          <w:iCs/>
          <w:i/>
        </w:rPr>
        <w:t xml:space="preserve">United States Chicago</w:t>
      </w:r>
      <w:r>
        <w:t xml:space="preserve"> </w:t>
      </w:r>
      <w:r>
        <w:t xml:space="preserve">encounter unique challenges. One major issue is the strain on mental health resources due to underfunding and limited access to care. According to a 2021 report by the American Psychological Association (APA), over 40% of Chicagoans lack consistent access to mental health services, exacerbating existing inequities. Psychologists often work in high-pressure environments with long hours and minimal compensation, leading to burnout and attrition rates that threaten the sustainability of mental health care in the region. Furthermore, systemic barriers such as insurance coverage limitations and bureaucratic red tape can hinder psychologists’ ability to provide timely interventions.</w:t>
      </w:r>
    </w:p>
    <w:p>
      <w:pPr>
        <w:pStyle w:val="BodyText"/>
      </w:pPr>
      <w:r>
        <w:rPr>
          <w:bCs/>
          <w:b/>
        </w:rPr>
        <w:t xml:space="preserve">The Impact of Social Policy on Psychological Practice</w:t>
      </w:r>
    </w:p>
    <w:p>
      <w:pPr>
        <w:pStyle w:val="BodyText"/>
      </w:pPr>
      <w:r>
        <w:t xml:space="preserve">The interplay between social policy and psychological practice is a critical area of study for</w:t>
      </w:r>
      <w:r>
        <w:t xml:space="preserve"> </w:t>
      </w:r>
      <w:r>
        <w:rPr>
          <w:bCs/>
          <w:b/>
        </w:rPr>
        <w:t xml:space="preserve">Psychologists</w:t>
      </w:r>
      <w:r>
        <w:t xml:space="preserve"> </w:t>
      </w:r>
      <w:r>
        <w:t xml:space="preserve">in Chicago. The city’s progressive policies, such as its commitment to mental health parity laws and initiatives aimed at reducing youth violence, have created opportunities for psychologists to engage in advocacy and public health work. For example, the Chicago Public Schools system employs psychologists to support students with learning disabilities or emotional disorders, integrating psychological services into educational frameworks. However, gaps in policy implementation—such as inconsistent funding for community mental health programs—can undermine these efforts. Psychologists frequently advocate for systemic change by testifying before local councils or participating in task forces focused on urban well-being.</w:t>
      </w:r>
    </w:p>
    <w:p>
      <w:pPr>
        <w:pStyle w:val="BodyText"/>
      </w:pPr>
      <w:r>
        <w:rPr>
          <w:bCs/>
          <w:b/>
        </w:rPr>
        <w:t xml:space="preserve">Clinical and Research Innovations</w:t>
      </w:r>
    </w:p>
    <w:p>
      <w:pPr>
        <w:pStyle w:val="BodyText"/>
      </w:pPr>
      <w:r>
        <w:t xml:space="preserve">In addition to clinical work, psychologists in</w:t>
      </w:r>
      <w:r>
        <w:t xml:space="preserve"> </w:t>
      </w:r>
      <w:r>
        <w:rPr>
          <w:iCs/>
          <w:i/>
        </w:rPr>
        <w:t xml:space="preserve">United States Chicago</w:t>
      </w:r>
      <w:r>
        <w:t xml:space="preserve"> </w:t>
      </w:r>
      <w:r>
        <w:t xml:space="preserve">are at the forefront of research that addresses pressing psychological questions. For instance, studies conducted at the University of Chicago’s Department of Psychology have explored topics such as the long-term effects of childhood trauma on cognitive development or the role of social media in shaping adolescent self-esteem. These findings not only contribute to academic knowledge but also inform evidence-based practices within community settings. Furthermore, psychologists collaborate with technologists to develop digital tools for mental health, such as teletherapy platforms that improve access for rural or underserved populations within the Chicago metropolitan area.</w:t>
      </w:r>
    </w:p>
    <w:p>
      <w:pPr>
        <w:pStyle w:val="BodyText"/>
      </w:pPr>
      <w:r>
        <w:rPr>
          <w:bCs/>
          <w:b/>
        </w:rPr>
        <w:t xml:space="preserve">Ethical and Professional Standards</w:t>
      </w:r>
    </w:p>
    <w:p>
      <w:pPr>
        <w:pStyle w:val="BodyText"/>
      </w:pPr>
      <w:r>
        <w:t xml:space="preserve">The American Psychological Association (APA) sets ethical guidelines that all</w:t>
      </w:r>
      <w:r>
        <w:t xml:space="preserve"> </w:t>
      </w:r>
      <w:r>
        <w:rPr>
          <w:bCs/>
          <w:b/>
        </w:rPr>
        <w:t xml:space="preserve">Psychologists</w:t>
      </w:r>
      <w:r>
        <w:t xml:space="preserve"> </w:t>
      </w:r>
      <w:r>
        <w:t xml:space="preserve">in the United States, including those in Chicago, must adhere to. These standards emphasize confidentiality, informed consent, and the avoidance of conflicts of interest. In Chicago’s complex urban environment, psychologists often navigate ethical dilemmas related to cultural sensitivity or resource allocation. For example, when working with clients from low-income backgrounds who may lack access to legal representation or housing support, psychologists must balance therapeutic boundaries with advocacy for systemic solutions.</w:t>
      </w:r>
    </w:p>
    <w:p>
      <w:pPr>
        <w:pStyle w:val="BodyText"/>
      </w:pPr>
      <w:r>
        <w:rPr>
          <w:bCs/>
          <w:b/>
        </w:rPr>
        <w:t xml:space="preserve">Future Directions and Recommendations</w:t>
      </w:r>
    </w:p>
    <w:p>
      <w:pPr>
        <w:pStyle w:val="BodyText"/>
      </w:pPr>
      <w:r>
        <w:t xml:space="preserve">To address the challenges facing</w:t>
      </w:r>
      <w:r>
        <w:t xml:space="preserve"> </w:t>
      </w:r>
      <w:r>
        <w:rPr>
          <w:iCs/>
          <w:i/>
        </w:rPr>
        <w:t xml:space="preserve">United States Chicago</w:t>
      </w:r>
      <w:r>
        <w:t xml:space="preserve">, stakeholders must prioritize expanding mental health funding, reducing administrative burdens on psychologists, and fostering partnerships between academic institutions and community organizations. Training programs for aspiring psychologists in Chicago should emphasize cultural competence, urban mental health issues, and policy engagement. Additionally, integrating technology into psychological practice—such as AI-driven diagnostic tools or virtual reality exposure therapy—could enhance the efficiency and reach of mental health services.</w:t>
      </w:r>
    </w:p>
    <w:p>
      <w:pPr>
        <w:pStyle w:val="BodyText"/>
      </w:pPr>
      <w:r>
        <w:rPr>
          <w:bCs/>
          <w:b/>
        </w:rPr>
        <w:t xml:space="preserve">Conclusion</w:t>
      </w:r>
    </w:p>
    <w:p>
      <w:pPr>
        <w:pStyle w:val="BodyText"/>
      </w:pPr>
      <w:r>
        <w:t xml:space="preserve">The role of</w:t>
      </w:r>
      <w:r>
        <w:t xml:space="preserve"> </w:t>
      </w:r>
      <w:r>
        <w:rPr>
          <w:bCs/>
          <w:b/>
        </w:rPr>
        <w:t xml:space="preserve">Psychologists</w:t>
      </w:r>
      <w:r>
        <w:t xml:space="preserve"> </w:t>
      </w:r>
      <w:r>
        <w:t xml:space="preserve">in</w:t>
      </w:r>
      <w:r>
        <w:t xml:space="preserve"> </w:t>
      </w:r>
      <w:r>
        <w:rPr>
          <w:iCs/>
          <w:i/>
        </w:rPr>
        <w:t xml:space="preserve">United States Chicago</w:t>
      </w:r>
      <w:r>
        <w:t xml:space="preserve"> </w:t>
      </w:r>
      <w:r>
        <w:t xml:space="preserve">is both dynamic and indispensable. As the city continues to evolve, psychologists will remain at the intersection of clinical care, research, and social advocacy. By addressing systemic inequities and embracing innovation, they can ensure that mental health services meet the diverse needs of Chicago’s population while contributing to broader societal well-being. This abstract academic document underscores the necessity of continued investment in psychological resources and interdisciplinary collaboration to build a resilient mental health infrastructure in one of America’s most influential urban centers.</w:t>
      </w:r>
    </w:p>
    <w:p>
      <w:pPr>
        <w:pStyle w:val="BodyText"/>
      </w:pPr>
      <w:r>
        <w:rPr>
          <w:bCs/>
          <w:b/>
        </w:rP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2026-07-23T15:21:48Z</dcterms:created>
  <dcterms:modified xsi:type="dcterms:W3CDTF">2026-07-23T15:21:48Z</dcterms:modified>
</cp:coreProperties>
</file>

<file path=docProps/custom.xml><?xml version="1.0" encoding="utf-8"?>
<Properties xmlns="http://schemas.openxmlformats.org/officeDocument/2006/custom-properties" xmlns:vt="http://schemas.openxmlformats.org/officeDocument/2006/docPropsVTypes"/>
</file>