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51399d3a17daed712181dfdf1c9f6ed779fe72b"/>
    <w:p>
      <w:pPr>
        <w:pStyle w:val="Heading1"/>
      </w:pPr>
      <w:r>
        <w:t xml:space="preserve">Abstract Academic: The Role and Challenges of Radiologists in Brazil, São Paulo</w:t>
      </w:r>
    </w:p>
    <w:p>
      <w:pPr>
        <w:pStyle w:val="FirstParagraph"/>
      </w:pPr>
      <w:r>
        <w:rPr>
          <w:bCs/>
          <w:b/>
        </w:rPr>
        <w:t xml:space="preserve">Abstract academic:</w:t>
      </w:r>
    </w:p>
    <w:p>
      <w:pPr>
        <w:pStyle w:val="BodyText"/>
      </w:pPr>
      <w:r>
        <w:t xml:space="preserve">The field of radiology has become a cornerstone of modern healthcare systems worldwide, and its significance is particularly pronounced in regions with complex healthcare demands such as Brazil’s São Paulo. As a metropolitan hub with one of the largest populations in the Americas, São Paulo State faces unique challenges and opportunities in ensuring equitable access to diagnostic imaging services. This abstract academic document explores the critical role of</w:t>
      </w:r>
      <w:r>
        <w:t xml:space="preserve"> </w:t>
      </w:r>
      <w:r>
        <w:rPr>
          <w:bCs/>
          <w:b/>
        </w:rPr>
        <w:t xml:space="preserve">Radiologist</w:t>
      </w:r>
      <w:r>
        <w:t xml:space="preserve"> </w:t>
      </w:r>
      <w:r>
        <w:t xml:space="preserve">professionals within this context, examining their responsibilities, training requirements, and the socio-economic factors influencing their practice. It further analyzes the evolving landscape of radiology in São Paulo, emphasizing both its challenges and innovations that have emerged in response to Brazil’s healthcare needs.</w:t>
      </w:r>
    </w:p>
    <w:bookmarkStart w:id="20" w:name="X7bd0390b006cbe2491904462fdc680d0d69fcf3"/>
    <w:p>
      <w:pPr>
        <w:pStyle w:val="Heading2"/>
      </w:pPr>
      <w:r>
        <w:t xml:space="preserve">1. Introduction: Radiologists as Key Actors in Public Health</w:t>
      </w:r>
    </w:p>
    <w:p>
      <w:pPr>
        <w:pStyle w:val="FirstParagraph"/>
      </w:pPr>
      <w:r>
        <w:rPr>
          <w:bCs/>
          <w:b/>
        </w:rPr>
        <w:t xml:space="preserve">Radiologist</w:t>
      </w:r>
      <w:r>
        <w:t xml:space="preserve"> </w:t>
      </w:r>
      <w:r>
        <w:t xml:space="preserve">specialists play a pivotal role in diagnosing diseases, monitoring treatments, and guiding surgical interventions through imaging technologies such as X-rays, computed tomography (CT), magnetic resonance imaging (MRI), and ultrasound. In Brazil’s São Paulo State—a region characterized by its vast urban sprawl, diverse socio-economic conditions, and high population density—the demand for radiologists has grown exponentially over the past two decades. With over 46 million inhabitants, São Paulo accounts for nearly half of Brazil’s GDP and hosts a significant portion of the country’s tertiary healthcare institutions. However, disparities in access to quality radiological services persist between urban centers like São Paulo City and rural areas within the state.</w:t>
      </w:r>
    </w:p>
    <w:bookmarkEnd w:id="20"/>
    <w:bookmarkStart w:id="21" w:name="Xeda9685135625d2b877c318b019eec0ceb5be50"/>
    <w:p>
      <w:pPr>
        <w:pStyle w:val="Heading2"/>
      </w:pPr>
      <w:r>
        <w:t xml:space="preserve">2. Educational and Professional Frameworks for Radiologists in São Paulo</w:t>
      </w:r>
    </w:p>
    <w:p>
      <w:pPr>
        <w:pStyle w:val="FirstParagraph"/>
      </w:pPr>
      <w:r>
        <w:t xml:space="preserve">Brazilian medical education, including training for radiologists, is governed by strict national standards established by the Ministry of Health. In São Paulo, institutions such as the University of São Paulo (USP) and Federal University of São Paulo (UNIFESP) are renowned for their radiology programs, which emphasize both clinical practice and technological advancements. A</w:t>
      </w:r>
      <w:r>
        <w:t xml:space="preserve"> </w:t>
      </w:r>
      <w:r>
        <w:rPr>
          <w:bCs/>
          <w:b/>
        </w:rPr>
        <w:t xml:space="preserve">Radiologist</w:t>
      </w:r>
      <w:r>
        <w:t xml:space="preserve"> </w:t>
      </w:r>
      <w:r>
        <w:t xml:space="preserve">in Brazil must complete a five-year medical degree followed by a two-year residency program specializing in diagnostic imaging. Additionally, the Brazilian Society of Radiology (SBR) mandates continuous professional development to ensure practitioners remain updated on emerging technologies and ethical guidelines.</w:t>
      </w:r>
    </w:p>
    <w:bookmarkEnd w:id="21"/>
    <w:bookmarkStart w:id="22" w:name="Xabfa51c6c758da527b351c02a1c968ddceebbb7"/>
    <w:p>
      <w:pPr>
        <w:pStyle w:val="Heading2"/>
      </w:pPr>
      <w:r>
        <w:t xml:space="preserve">3. Challenges Facing Radiologists in São Paulo</w:t>
      </w:r>
    </w:p>
    <w:p>
      <w:pPr>
        <w:pStyle w:val="FirstParagraph"/>
      </w:pPr>
      <w:r>
        <w:t xml:space="preserve">Despite their critical role, radiologists in São Paulo face several challenges that hinder the delivery of optimal care. These include:</w:t>
      </w:r>
    </w:p>
    <w:p>
      <w:pPr>
        <w:numPr>
          <w:ilvl w:val="0"/>
          <w:numId w:val="1001"/>
        </w:numPr>
        <w:pStyle w:val="Compact"/>
      </w:pPr>
      <w:r>
        <w:rPr>
          <w:bCs/>
          <w:b/>
        </w:rPr>
        <w:t xml:space="preserve">High Patient Volume:</w:t>
      </w:r>
      <w:r>
        <w:t xml:space="preserve"> </w:t>
      </w:r>
      <w:r>
        <w:t xml:space="preserve">Urban hospitals and private clinics in São Paulo often experience overcrowding, leading to long wait times for imaging appointments and increased workloads for radiologists.</w:t>
      </w:r>
    </w:p>
    <w:p>
      <w:pPr>
        <w:numPr>
          <w:ilvl w:val="0"/>
          <w:numId w:val="1001"/>
        </w:numPr>
        <w:pStyle w:val="Compact"/>
      </w:pPr>
      <w:r>
        <w:rPr>
          <w:bCs/>
          <w:b/>
        </w:rPr>
        <w:t xml:space="preserve">Resource Inequality:</w:t>
      </w:r>
      <w:r>
        <w:t xml:space="preserve"> </w:t>
      </w:r>
      <w:r>
        <w:t xml:space="preserve">Rural regions within the state frequently lack advanced imaging equipment, forcing patients to travel long distances to urban centers. This disparity undermines the goal of universal healthcare access.</w:t>
      </w:r>
    </w:p>
    <w:p>
      <w:pPr>
        <w:numPr>
          <w:ilvl w:val="0"/>
          <w:numId w:val="1001"/>
        </w:numPr>
        <w:pStyle w:val="Compact"/>
      </w:pPr>
      <w:r>
        <w:rPr>
          <w:bCs/>
          <w:b/>
        </w:rPr>
        <w:t xml:space="preserve">Technological Gaps:</w:t>
      </w:r>
      <w:r>
        <w:t xml:space="preserve"> </w:t>
      </w:r>
      <w:r>
        <w:t xml:space="preserve">While São Paulo is home to cutting-edge medical facilities, many public hospitals still rely on outdated imaging systems due to budget constraints.</w:t>
      </w:r>
    </w:p>
    <w:p>
      <w:pPr>
        <w:numPr>
          <w:ilvl w:val="0"/>
          <w:numId w:val="1001"/>
        </w:numPr>
        <w:pStyle w:val="Compact"/>
      </w:pPr>
      <w:r>
        <w:rPr>
          <w:bCs/>
          <w:b/>
        </w:rPr>
        <w:t xml:space="preserve">Workforce Shortages:</w:t>
      </w:r>
      <w:r>
        <w:t xml:space="preserve"> </w:t>
      </w:r>
      <w:r>
        <w:t xml:space="preserve">The demand for radiologists in São Paulo outpaces the supply, with some areas reporting a shortage of up to 30% of required specialists.</w:t>
      </w:r>
    </w:p>
    <w:bookmarkEnd w:id="22"/>
    <w:bookmarkStart w:id="23" w:name="X0b1e43a2b0beef01d1b83a7ad4bdb88e5c158fd"/>
    <w:p>
      <w:pPr>
        <w:pStyle w:val="Heading2"/>
      </w:pPr>
      <w:r>
        <w:t xml:space="preserve">4. Innovations and Adaptations in Radiology Practice</w:t>
      </w:r>
    </w:p>
    <w:p>
      <w:pPr>
        <w:pStyle w:val="FirstParagraph"/>
      </w:pPr>
      <w:r>
        <w:t xml:space="preserve">To address these challenges, radiologists in São Paulo have embraced technological innovations and collaborative strategies. For instance, tele-radiology services have been implemented to connect rural hospitals with specialists in urban centers, ensuring timely diagnoses even in underserved areas. Artificial intelligence (AI)-assisted diagnostic tools are also gaining traction, particularly for tasks such as detecting lung nodules or analyzing mammograms. Furthermore, public-private partnerships have been established to upgrade imaging infrastructure and reduce financial burdens on the healthcare system.</w:t>
      </w:r>
    </w:p>
    <w:bookmarkEnd w:id="23"/>
    <w:bookmarkStart w:id="24" w:name="X5d99df89577952ebdcf7f6ce27fbc62086fc1f0"/>
    <w:p>
      <w:pPr>
        <w:pStyle w:val="Heading2"/>
      </w:pPr>
      <w:r>
        <w:t xml:space="preserve">5. The Role of Radiologists in Pandemic Response</w:t>
      </w:r>
    </w:p>
    <w:p>
      <w:pPr>
        <w:pStyle w:val="FirstParagraph"/>
      </w:pPr>
      <w:r>
        <w:t xml:space="preserve">The COVID-19 pandemic highlighted the indispensable role of radiologists in Brazil’s São Paulo. Chest CT scans became a primary diagnostic tool for identifying severe cases, and radiologists worked tirelessly to process thousands of images daily. This period underscored the need for robust training programs and flexible work models to sustain radiology services during public health crises.</w:t>
      </w:r>
    </w:p>
    <w:bookmarkEnd w:id="24"/>
    <w:bookmarkStart w:id="25" w:name="X19e12abeb360bf019deebc0eaa8cc24de854215"/>
    <w:p>
      <w:pPr>
        <w:pStyle w:val="Heading2"/>
      </w:pPr>
      <w:r>
        <w:t xml:space="preserve">6. Future Directions: Strengthening Radiology in São Paulo</w:t>
      </w:r>
    </w:p>
    <w:p>
      <w:pPr>
        <w:pStyle w:val="FirstParagraph"/>
      </w:pPr>
      <w:r>
        <w:t xml:space="preserve">To ensure the sustainability of radiology services in São Paulo, several initiatives are being proposed. These include:</w:t>
      </w:r>
    </w:p>
    <w:p>
      <w:pPr>
        <w:numPr>
          <w:ilvl w:val="0"/>
          <w:numId w:val="1002"/>
        </w:numPr>
        <w:pStyle w:val="Compact"/>
      </w:pPr>
      <w:r>
        <w:rPr>
          <w:bCs/>
          <w:b/>
        </w:rPr>
        <w:t xml:space="preserve">Expanding Radiology Education:</w:t>
      </w:r>
      <w:r>
        <w:t xml:space="preserve"> </w:t>
      </w:r>
      <w:r>
        <w:t xml:space="preserve">Increasing the number of residency slots and fostering interdisciplinary training to address workforce shortages.</w:t>
      </w:r>
    </w:p>
    <w:p>
      <w:pPr>
        <w:numPr>
          <w:ilvl w:val="0"/>
          <w:numId w:val="1002"/>
        </w:numPr>
        <w:pStyle w:val="Compact"/>
      </w:pPr>
      <w:r>
        <w:rPr>
          <w:bCs/>
          <w:b/>
        </w:rPr>
        <w:t xml:space="preserve">Promoting Research and Innovation:</w:t>
      </w:r>
      <w:r>
        <w:t xml:space="preserve"> </w:t>
      </w:r>
      <w:r>
        <w:t xml:space="preserve">Encouraging collaborations between São Paulo’s medical institutions and global research networks to advance imaging technologies.</w:t>
      </w:r>
    </w:p>
    <w:p>
      <w:pPr>
        <w:numPr>
          <w:ilvl w:val="0"/>
          <w:numId w:val="1002"/>
        </w:numPr>
        <w:pStyle w:val="Compact"/>
      </w:pPr>
      <w:r>
        <w:rPr>
          <w:bCs/>
          <w:b/>
        </w:rPr>
        <w:t xml:space="preserve">Enhancing Public Policy:</w:t>
      </w:r>
      <w:r>
        <w:t xml:space="preserve"> </w:t>
      </w:r>
      <w:r>
        <w:t xml:space="preserve">Advocating for policies that prioritize funding for radiology departments in public hospitals, particularly in rural areas.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Radiologist</w:t>
      </w:r>
      <w:r>
        <w:t xml:space="preserve"> </w:t>
      </w:r>
      <w:r>
        <w:t xml:space="preserve">in Brazil’s São Paulo is both challenging and vital to the region’s healthcare ecosystem. As a state grappling with demographic pressures and resource disparities, São Paulo must continue investing in radiological infrastructure, education, and technology to meet the evolving needs of its population. By addressing existing gaps and leveraging innovations, radiologists can contribute meaningfully to improving health outcomes across all corners of Brazil’s most populous state.</w:t>
      </w:r>
    </w:p>
    <w:p>
      <w:pPr>
        <w:pStyle w:val="BodyText"/>
      </w:pPr>
      <w:r>
        <w:rPr>
          <w:bCs/>
          <w:b/>
        </w:rPr>
        <w:t xml:space="preserve">Keywords:</w:t>
      </w:r>
      <w:r>
        <w:t xml:space="preserve"> </w:t>
      </w:r>
      <w:r>
        <w:t xml:space="preserve">Abstract academic; Radiologist; Brazil São Paulo.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Brazil São Paulo</dc:title>
  <dc:creator/>
  <dc:language>en</dc:language>
  <cp:keywords/>
  <dcterms:created xsi:type="dcterms:W3CDTF">2026-07-21T05:48:42Z</dcterms:created>
  <dcterms:modified xsi:type="dcterms:W3CDTF">2026-07-21T05:48:42Z</dcterms:modified>
</cp:coreProperties>
</file>

<file path=docProps/custom.xml><?xml version="1.0" encoding="utf-8"?>
<Properties xmlns="http://schemas.openxmlformats.org/officeDocument/2006/custom-properties" xmlns:vt="http://schemas.openxmlformats.org/officeDocument/2006/docPropsVTypes"/>
</file>