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Shanghai</w:t>
      </w:r>
    </w:p>
    <w:bookmarkStart w:id="20" w:name="Xb983b458309440e5fb8130336f0583f4db7dc6f"/>
    <w:p>
      <w:pPr>
        <w:pStyle w:val="Heading1"/>
      </w:pPr>
      <w:r>
        <w:t xml:space="preserve">Abstract Academic Document on the Role of Radiologists in China Shanghai</w:t>
      </w:r>
    </w:p>
    <w:p>
      <w:pPr>
        <w:pStyle w:val="FirstParagraph"/>
      </w:pPr>
      <w:r>
        <w:rPr>
          <w:bCs/>
          <w:b/>
        </w:rPr>
        <w:t xml:space="preserve">Abstract Academic</w:t>
      </w:r>
      <w:r>
        <w:t xml:space="preserve">: This document provides a comprehensive analysis of the critical role radiologists play in the healthcare landscape of</w:t>
      </w:r>
      <w:r>
        <w:t xml:space="preserve"> </w:t>
      </w:r>
      <w:r>
        <w:rPr>
          <w:bCs/>
          <w:b/>
        </w:rPr>
        <w:t xml:space="preserve">China Shanghai</w:t>
      </w:r>
      <w:r>
        <w:t xml:space="preserve">, emphasizing their contributions to diagnostic accuracy, technological innovation, and public health management. As a global hub for medical advancements,</w:t>
      </w:r>
      <w:r>
        <w:t xml:space="preserve"> </w:t>
      </w:r>
      <w:r>
        <w:rPr>
          <w:bCs/>
          <w:b/>
        </w:rPr>
        <w:t xml:space="preserve">China Shanghai</w:t>
      </w:r>
      <w:r>
        <w:t xml:space="preserve"> </w:t>
      </w:r>
      <w:r>
        <w:t xml:space="preserve">has emerged as a leader in integrating cutting-edge radiological practices with traditional healthcare frameworks. Radiologists in this region are not only pivotal in diagnosing complex pathologies but also instrumental in addressing the challenges posed by an aging population, rising demand for precision medicine, and the rapid digitization of medical imaging systems.</w:t>
      </w:r>
    </w:p>
    <w:p>
      <w:pPr>
        <w:pStyle w:val="BodyText"/>
      </w:pPr>
      <w:r>
        <w:t xml:space="preserve">The field of radiology has undergone transformative changes globally, and</w:t>
      </w:r>
      <w:r>
        <w:t xml:space="preserve"> </w:t>
      </w:r>
      <w:r>
        <w:rPr>
          <w:bCs/>
          <w:b/>
        </w:rPr>
        <w:t xml:space="preserve">China Shanghai</w:t>
      </w:r>
      <w:r>
        <w:t xml:space="preserve"> </w:t>
      </w:r>
      <w:r>
        <w:t xml:space="preserve">exemplifies this evolution. Radiologists here operate at the intersection of clinical expertise, technological proficiency, and interdisciplinary collaboration. With Shanghai's healthcare infrastructure being one of the most advanced in Asia, radiologists are tasked with leveraging artificial intelligence (AI), machine learning algorithms, and high-resolution imaging modalities such as magnetic resonance imaging (MRI), computed tomography (CT), and positron emission tomography-computed tomography (PET-CT) to deliver timely and accurate diagnoses. The integration of these technologies has significantly enhanced the efficiency of radiological services in Shanghai, reducing diagnostic delays and improving patient outcomes.</w:t>
      </w:r>
    </w:p>
    <w:p>
      <w:pPr>
        <w:pStyle w:val="BodyText"/>
      </w:pPr>
      <w:r>
        <w:t xml:space="preserve">The role of a</w:t>
      </w:r>
      <w:r>
        <w:t xml:space="preserve"> </w:t>
      </w:r>
      <w:r>
        <w:rPr>
          <w:bCs/>
          <w:b/>
        </w:rPr>
        <w:t xml:space="preserve">Radiologist</w:t>
      </w:r>
      <w:r>
        <w:t xml:space="preserve"> </w:t>
      </w:r>
      <w:r>
        <w:t xml:space="preserve">in</w:t>
      </w:r>
      <w:r>
        <w:t xml:space="preserve"> </w:t>
      </w:r>
      <w:r>
        <w:rPr>
          <w:bCs/>
          <w:b/>
        </w:rPr>
        <w:t xml:space="preserve">China Shanghai</w:t>
      </w:r>
      <w:r>
        <w:t xml:space="preserve"> </w:t>
      </w:r>
      <w:r>
        <w:t xml:space="preserve">extends beyond interpreting imaging studies. Radiologists are increasingly involved in multidisciplinary tumor boards, where they collaborate with oncologists, surgeons, and pathologists to devise personalized treatment plans for patients with malignancies. This collaborative approach is particularly vital in Shanghai's leading cancer centers, such as the Fudan University Shanghai Cancer Center and Tongji Hospital, which are renowned for their research-driven methodologies. Radiologists also contribute to public health initiatives by participating in screening programs for conditions like breast cancer, lung cancer, and cerebrovascular diseases.</w:t>
      </w:r>
    </w:p>
    <w:p>
      <w:pPr>
        <w:pStyle w:val="BodyText"/>
      </w:pPr>
      <w:r>
        <w:t xml:space="preserve">However, the practice of radiology in</w:t>
      </w:r>
      <w:r>
        <w:t xml:space="preserve"> </w:t>
      </w:r>
      <w:r>
        <w:rPr>
          <w:bCs/>
          <w:b/>
        </w:rPr>
        <w:t xml:space="preserve">China Shanghai</w:t>
      </w:r>
      <w:r>
        <w:t xml:space="preserve"> </w:t>
      </w:r>
      <w:r>
        <w:t xml:space="preserve">is not without challenges. The region's rapid urbanization and population growth have led to an overwhelming influx of patients seeking medical care, straining healthcare resources. Radiologists must balance the demand for high-quality imaging services with the need to maintain cost-effective operations. Additionally, the adoption of AI in radiology has sparked debates about data privacy, ethical considerations, and the potential displacement of human expertise. While AI tools can enhance diagnostic precision by analyzing vast datasets and detecting subtle abnormalities, their implementation requires rigorous validation to ensure they align with clinical standards in</w:t>
      </w:r>
      <w:r>
        <w:t xml:space="preserve"> </w:t>
      </w:r>
      <w:r>
        <w:rPr>
          <w:bCs/>
          <w:b/>
        </w:rPr>
        <w:t xml:space="preserve">China Shanghai</w:t>
      </w:r>
      <w:r>
        <w:t xml:space="preserve">.</w:t>
      </w:r>
    </w:p>
    <w:p>
      <w:pPr>
        <w:pStyle w:val="BodyText"/>
      </w:pPr>
      <w:r>
        <w:t xml:space="preserve">Educational and training frameworks for radiologists in</w:t>
      </w:r>
      <w:r>
        <w:t xml:space="preserve"> </w:t>
      </w:r>
      <w:r>
        <w:rPr>
          <w:bCs/>
          <w:b/>
        </w:rPr>
        <w:t xml:space="preserve">China Shanghai</w:t>
      </w:r>
      <w:r>
        <w:t xml:space="preserve"> </w:t>
      </w:r>
      <w:r>
        <w:t xml:space="preserve">are robust, with institutions such as the Shanghai Medical College at Fudan University and the Tongji Medical School offering specialized programs. These programs emphasize not only technical skills but also cross-cultural competence, given Shanghai's status as a global city attracting international patients and medical professionals. Radiologists in this region must navigate a dynamic regulatory environment shaped by policies from both China’s National Health Commission and local authorities in Shanghai. For instance, the promotion of digital health records and tele-radiology services has enabled radiologists to provide remote consultations, expanding access to care for rural populations while maintaining the high standards associated with</w:t>
      </w:r>
      <w:r>
        <w:t xml:space="preserve"> </w:t>
      </w:r>
      <w:r>
        <w:rPr>
          <w:bCs/>
          <w:b/>
        </w:rPr>
        <w:t xml:space="preserve">China Shanghai</w:t>
      </w:r>
      <w:r>
        <w:t xml:space="preserve">.</w:t>
      </w:r>
    </w:p>
    <w:p>
      <w:pPr>
        <w:pStyle w:val="BodyText"/>
      </w:pPr>
      <w:r>
        <w:t xml:space="preserve">The economic landscape of radiology in</w:t>
      </w:r>
      <w:r>
        <w:t xml:space="preserve"> </w:t>
      </w:r>
      <w:r>
        <w:rPr>
          <w:bCs/>
          <w:b/>
        </w:rPr>
        <w:t xml:space="preserve">China Shanghai</w:t>
      </w:r>
      <w:r>
        <w:t xml:space="preserve"> </w:t>
      </w:r>
      <w:r>
        <w:t xml:space="preserve">is also noteworthy. The city’s healthcare sector is a major contributor to its economy, and radiological services are a cornerstone of this industry. Private and public hospitals alike invest heavily in state-of-the-art imaging equipment, creating opportunities for radiologists to engage in research and innovation. Furthermore, the rise of medical tourism in Shanghai has positioned radiologists as key players in catering to international patients who seek advanced diagnostic services tailored to global standards.</w:t>
      </w:r>
    </w:p>
    <w:p>
      <w:pPr>
        <w:pStyle w:val="BodyText"/>
      </w:pPr>
      <w:r>
        <w:t xml:space="preserve">Cultural factors also influence the practice of radiology in</w:t>
      </w:r>
      <w:r>
        <w:t xml:space="preserve"> </w:t>
      </w:r>
      <w:r>
        <w:rPr>
          <w:bCs/>
          <w:b/>
        </w:rPr>
        <w:t xml:space="preserve">China Shanghai</w:t>
      </w:r>
      <w:r>
        <w:t xml:space="preserve">. The emphasis on holistic healthcare and patient-centered care requires radiologists to communicate complex imaging findings in a manner that is accessible and culturally sensitive. This is particularly important when dealing with elderly patients, who form a significant portion of the population in Shanghai. Radiologists must also address societal attitudes toward preventive healthcare, promoting early detection programs through public awareness campaigns.</w:t>
      </w:r>
    </w:p>
    <w:p>
      <w:pPr>
        <w:pStyle w:val="BodyText"/>
      </w:pPr>
      <w:r>
        <w:t xml:space="preserve">In conclusion, the role of</w:t>
      </w:r>
      <w:r>
        <w:t xml:space="preserve"> </w:t>
      </w:r>
      <w:r>
        <w:rPr>
          <w:bCs/>
          <w:b/>
        </w:rPr>
        <w:t xml:space="preserve">Radiologist</w:t>
      </w:r>
      <w:r>
        <w:t xml:space="preserve">s in</w:t>
      </w:r>
      <w:r>
        <w:t xml:space="preserve"> </w:t>
      </w:r>
      <w:r>
        <w:rPr>
          <w:bCs/>
          <w:b/>
        </w:rPr>
        <w:t xml:space="preserve">China Shanghai</w:t>
      </w:r>
      <w:r>
        <w:t xml:space="preserve"> </w:t>
      </w:r>
      <w:r>
        <w:t xml:space="preserve">is multifaceted and increasingly vital in a rapidly evolving healthcare ecosystem. Their expertise underpins advancements in diagnostics, contributes to the city’s reputation as a medical innovation hub, and addresses both local and global health challenges. As</w:t>
      </w:r>
      <w:r>
        <w:t xml:space="preserve"> </w:t>
      </w:r>
      <w:r>
        <w:rPr>
          <w:bCs/>
          <w:b/>
        </w:rPr>
        <w:t xml:space="preserve">China Shanghai</w:t>
      </w:r>
      <w:r>
        <w:t xml:space="preserve"> </w:t>
      </w:r>
      <w:r>
        <w:t xml:space="preserve">continues to lead the charge in integrating technology with clinical practice, radiologists will remain central to shaping the future of medicine. This</w:t>
      </w:r>
      <w:r>
        <w:t xml:space="preserve"> </w:t>
      </w:r>
      <w:r>
        <w:rPr>
          <w:bCs/>
          <w:b/>
        </w:rPr>
        <w:t xml:space="preserve">Abstract Academic</w:t>
      </w:r>
      <w:r>
        <w:t xml:space="preserve"> </w:t>
      </w:r>
      <w:r>
        <w:t xml:space="preserve">document underscores their indispensable role while highlighting the unique opportunities and responsibilities they face in this dynamic environment.</w:t>
      </w:r>
    </w:p>
    <w:p>
      <w:pPr>
        <w:pStyle w:val="BodyText"/>
      </w:pPr>
      <w:r>
        <w:t xml:space="preserve">Keywords: Radiologist, China Shanghai, Medical Imaging, AI in Radiology, Public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China Shanghai</dc:title>
  <dc:creator/>
  <dc:language>en</dc:language>
  <cp:keywords/>
  <dcterms:created xsi:type="dcterms:W3CDTF">2026-07-21T09:10:40Z</dcterms:created>
  <dcterms:modified xsi:type="dcterms:W3CDTF">2026-07-21T09:10:40Z</dcterms:modified>
</cp:coreProperties>
</file>

<file path=docProps/custom.xml><?xml version="1.0" encoding="utf-8"?>
<Properties xmlns="http://schemas.openxmlformats.org/officeDocument/2006/custom-properties" xmlns:vt="http://schemas.openxmlformats.org/officeDocument/2006/docPropsVTypes"/>
</file>