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3221f378be6025b50cb469a8ef9c00be984bda2"/>
    <w:p>
      <w:pPr>
        <w:pStyle w:val="Heading1"/>
      </w:pPr>
      <w:r>
        <w:t xml:space="preserve">Abstract Academic Document: The Role of Radiologists in France Marseille</w:t>
      </w:r>
    </w:p>
    <w:p>
      <w:pPr>
        <w:pStyle w:val="FirstParagraph"/>
      </w:pPr>
      <w:r>
        <w:rPr>
          <w:bCs/>
          <w:b/>
        </w:rPr>
        <w:t xml:space="preserve">Radiologist</w:t>
      </w:r>
      <w:r>
        <w:t xml:space="preserve"> </w:t>
      </w:r>
      <w:r>
        <w:t xml:space="preserve">is a critical specialty within the field of medicine, playing a pivotal role in diagnosing and managing complex health conditions through advanced imaging technologies. This abstract academic document explores the multifaceted contributions of radiologists in the context of</w:t>
      </w:r>
      <w:r>
        <w:t xml:space="preserve"> </w:t>
      </w:r>
      <w:r>
        <w:rPr>
          <w:bCs/>
          <w:b/>
        </w:rPr>
        <w:t xml:space="preserve">France Marseille</w:t>
      </w:r>
      <w:r>
        <w:t xml:space="preserve">, a city renowned for its robust healthcare infrastructure, academic excellence, and diverse population. The interplay between clinical practice, technological innovation, and regional healthcare dynamics in Marseille provides a unique lens through which to analyze the evolving responsibilities of radiologists in modern medicine.</w:t>
      </w:r>
    </w:p>
    <w:bookmarkStart w:id="20" w:name="X55689cdfa30f8840fc49fd343d5f75986daca75"/>
    <w:p>
      <w:pPr>
        <w:pStyle w:val="Heading2"/>
      </w:pPr>
      <w:r>
        <w:t xml:space="preserve">The Academic Landscape of Radiology in France</w:t>
      </w:r>
    </w:p>
    <w:p>
      <w:pPr>
        <w:pStyle w:val="FirstParagraph"/>
      </w:pPr>
      <w:r>
        <w:t xml:space="preserve">In France, radiology is a highly specialized field requiring rigorous academic training. Prospective radiologists must complete a medical degree (médecine) followed by a competitive residency program (internat) that includes both clinical and research components. The</w:t>
      </w:r>
      <w:r>
        <w:t xml:space="preserve"> </w:t>
      </w:r>
      <w:r>
        <w:rPr>
          <w:bCs/>
          <w:b/>
        </w:rPr>
        <w:t xml:space="preserve">Radiologist</w:t>
      </w:r>
      <w:r>
        <w:t xml:space="preserve"> </w:t>
      </w:r>
      <w:r>
        <w:t xml:space="preserve">in France is typically trained to interpret diagnostic images such as X-rays, computed tomography (CT) scans, magnetic resonance imaging (MRI), and ultrasound. This education emphasizes not only technical precision but also a deep understanding of pathology, anatomy, and patient-centered care.</w:t>
      </w:r>
    </w:p>
    <w:p>
      <w:pPr>
        <w:pStyle w:val="BodyText"/>
      </w:pPr>
      <w:r>
        <w:t xml:space="preserve">In</w:t>
      </w:r>
      <w:r>
        <w:t xml:space="preserve"> </w:t>
      </w:r>
      <w:r>
        <w:rPr>
          <w:bCs/>
          <w:b/>
        </w:rPr>
        <w:t xml:space="preserve">France Marseille</w:t>
      </w:r>
      <w:r>
        <w:t xml:space="preserve">, the academic training of radiologists is further enriched by the presence of prestigious institutions such as the University Hospital Center (Centre Hospitalier Universitaire de Marseille, CHU de Marseille) and Aix-Marseille University. These institutions are known for their cutting-edge research facilities, multidisciplinary collaborations, and contributions to advancing radiological science. For instance, studies conducted at these centers have explored the integration of artificial intelligence (AI) in image interpretation and the optimization of radiation dose management in pediatric patients.</w:t>
      </w:r>
    </w:p>
    <w:bookmarkEnd w:id="20"/>
    <w:bookmarkStart w:id="21" w:name="Xd442de7503e9baedf134e64546fff2d186c7d74"/>
    <w:p>
      <w:pPr>
        <w:pStyle w:val="Heading2"/>
      </w:pPr>
      <w:r>
        <w:t xml:space="preserve">The Role of Radiologists in Public Health: A Focus on Marseille</w:t>
      </w:r>
    </w:p>
    <w:p>
      <w:pPr>
        <w:pStyle w:val="FirstParagraph"/>
      </w:pPr>
      <w:r>
        <w:t xml:space="preserve">Marseille, as a major urban center in southern France, presents unique challenges and opportunities for radiologists. The city’s diverse population—including a significant proportion of immigrants and individuals from low-income backgrounds—demands equitable access to diagnostic services. Radiologists in</w:t>
      </w:r>
      <w:r>
        <w:t xml:space="preserve"> </w:t>
      </w:r>
      <w:r>
        <w:rPr>
          <w:bCs/>
          <w:b/>
        </w:rPr>
        <w:t xml:space="preserve">France Marseille</w:t>
      </w:r>
      <w:r>
        <w:t xml:space="preserve"> </w:t>
      </w:r>
      <w:r>
        <w:t xml:space="preserve">are tasked with addressing disparities in healthcare delivery while maintaining high standards of accuracy and efficiency.</w:t>
      </w:r>
    </w:p>
    <w:p>
      <w:pPr>
        <w:pStyle w:val="BodyText"/>
      </w:pPr>
      <w:r>
        <w:t xml:space="preserve">The public health system in Marseille, supported by the regional health agency (Agence Régionale de Santé, ARS), emphasizes preventive care and early diagnosis. Radiologists here often collaborate with primary care physicians to prioritize imaging for conditions such as lung cancer screening in high-risk populations or musculoskeletal assessments for chronic pain management. This proactive approach is critical in a city where socioeconomic factors can influence health outcomes.</w:t>
      </w:r>
    </w:p>
    <w:bookmarkEnd w:id="21"/>
    <w:bookmarkStart w:id="22" w:name="Xb2b40f14526271507b6b7f33d820b1e686b724f"/>
    <w:p>
      <w:pPr>
        <w:pStyle w:val="Heading2"/>
      </w:pPr>
      <w:r>
        <w:t xml:space="preserve">Technological Innovation and the Future of Radiology in Marseille</w:t>
      </w:r>
    </w:p>
    <w:p>
      <w:pPr>
        <w:pStyle w:val="FirstParagraph"/>
      </w:pPr>
      <w:r>
        <w:t xml:space="preserve">The integration of emerging technologies has transformed radiology into a dynamic field, particularly in</w:t>
      </w:r>
      <w:r>
        <w:t xml:space="preserve"> </w:t>
      </w:r>
      <w:r>
        <w:rPr>
          <w:bCs/>
          <w:b/>
        </w:rPr>
        <w:t xml:space="preserve">France Marseille</w:t>
      </w:r>
      <w:r>
        <w:t xml:space="preserve">, which is at the forefront of medical innovation. Radiologists in this region are increasingly adopting AI-driven tools to enhance diagnostic speed and accuracy. For example, deep learning algorithms have been deployed at the CHU de Marseille to detect early signs of breast cancer on mammograms or assess stroke severity in CT scans.</w:t>
      </w:r>
    </w:p>
    <w:p>
      <w:pPr>
        <w:pStyle w:val="BodyText"/>
      </w:pPr>
      <w:r>
        <w:t xml:space="preserve">Moreover, the adoption of tele-radiology has expanded access to specialist care, enabling radiologists in Marseille to collaborate with rural hospitals across Provence and beyond. This practice ensures that even remote communities benefit from the expertise of Marseille’s leading</w:t>
      </w:r>
      <w:r>
        <w:t xml:space="preserve"> </w:t>
      </w:r>
      <w:r>
        <w:rPr>
          <w:bCs/>
          <w:b/>
        </w:rPr>
        <w:t xml:space="preserve">Radiologist</w:t>
      </w:r>
      <w:r>
        <w:t xml:space="preserve">s while reducing delays in diagnosis.</w:t>
      </w:r>
    </w:p>
    <w:bookmarkEnd w:id="22"/>
    <w:bookmarkStart w:id="23" w:name="X06d87114bef285e601b9db9b8b09d27123df77b"/>
    <w:p>
      <w:pPr>
        <w:pStyle w:val="Heading2"/>
      </w:pPr>
      <w:r>
        <w:t xml:space="preserve">Challenges Faced by Radiologists in France Marseille</w:t>
      </w:r>
    </w:p>
    <w:p>
      <w:pPr>
        <w:pStyle w:val="FirstParagraph"/>
      </w:pPr>
      <w:r>
        <w:t xml:space="preserve">Despite their critical role, radiologists in</w:t>
      </w:r>
      <w:r>
        <w:t xml:space="preserve"> </w:t>
      </w:r>
      <w:r>
        <w:rPr>
          <w:bCs/>
          <w:b/>
        </w:rPr>
        <w:t xml:space="preserve">France Marseille</w:t>
      </w:r>
      <w:r>
        <w:t xml:space="preserve"> </w:t>
      </w:r>
      <w:r>
        <w:t xml:space="preserve">encounter challenges such as heavy workloads, the need for continuous education to keep pace with technological advancements, and balancing clinical responsibilities with research. The high volume of patients in urban centers like Marseille can lead to burnout among healthcare professionals. Additionally, the ethical implications of AI integration—such as data privacy concerns and algorithmic bias—are areas requiring careful scrutiny.</w:t>
      </w:r>
    </w:p>
    <w:p>
      <w:pPr>
        <w:pStyle w:val="BodyText"/>
      </w:pPr>
      <w:r>
        <w:t xml:space="preserve">Another challenge lies in addressing health disparities. While Marseille’s hospitals are well-equipped with advanced imaging modalities, socioeconomic barriers can limit access to timely diagnostics for underserved populations. Radiologists here must advocate for policies that ensure equitable distribution of resources and training programs tailored to the needs of diverse communities.</w:t>
      </w:r>
    </w:p>
    <w:bookmarkEnd w:id="23"/>
    <w:bookmarkStart w:id="24" w:name="Xb5c7923553671e1104e82016fe5ef1eef01bd24"/>
    <w:p>
      <w:pPr>
        <w:pStyle w:val="Heading2"/>
      </w:pPr>
      <w:r>
        <w:t xml:space="preserve">Academic Contributions and Collaborative Efforts</w:t>
      </w:r>
    </w:p>
    <w:p>
      <w:pPr>
        <w:pStyle w:val="FirstParagraph"/>
      </w:pPr>
      <w:r>
        <w:t xml:space="preserve">The academic community in Marseille has made significant contributions to radiological science through research, teaching, and clinical practice. Institutions such as the Faculty of Medicine at Aix-Marseille University have published groundbreaking studies on topics ranging from molecular imaging to the ethical frameworks governing AI in medicine. These efforts are supported by interdisciplinary collaborations with engineers, computer scientists, and public health experts.</w:t>
      </w:r>
    </w:p>
    <w:p>
      <w:pPr>
        <w:pStyle w:val="BodyText"/>
      </w:pPr>
      <w:r>
        <w:t xml:space="preserve">Furthermore, Marseille hosts annual conferences and workshops that bring together radiologists from across France and internationally. These events highlight the city’s commitment to fostering innovation while addressing global challenges in radiology. The exchange of knowledge during such gatherings ensures that</w:t>
      </w:r>
      <w:r>
        <w:t xml:space="preserve"> </w:t>
      </w:r>
      <w:r>
        <w:rPr>
          <w:bCs/>
          <w:b/>
        </w:rPr>
        <w:t xml:space="preserve">Radiologist</w:t>
      </w:r>
      <w:r>
        <w:t xml:space="preserve">s in Marseille remain at the vanguard of medical progress.</w:t>
      </w:r>
    </w:p>
    <w:bookmarkEnd w:id="24"/>
    <w:bookmarkStart w:id="25" w:name="Xd52f9bcbf63e4394c722cc92e150e27f5623b2b"/>
    <w:p>
      <w:pPr>
        <w:pStyle w:val="Heading2"/>
      </w:pPr>
      <w:r>
        <w:t xml:space="preserve">Conclusion: Radiologists as Pillars of Healthcare in France Marseille</w:t>
      </w:r>
    </w:p>
    <w:p>
      <w:pPr>
        <w:pStyle w:val="FirstParagraph"/>
      </w:pPr>
      <w:r>
        <w:t xml:space="preserve">In conclusion, the role of the</w:t>
      </w:r>
      <w:r>
        <w:t xml:space="preserve"> </w:t>
      </w:r>
      <w:r>
        <w:rPr>
          <w:bCs/>
          <w:b/>
        </w:rPr>
        <w:t xml:space="preserve">Radiologist</w:t>
      </w:r>
      <w:r>
        <w:t xml:space="preserve"> </w:t>
      </w:r>
      <w:r>
        <w:t xml:space="preserve">in</w:t>
      </w:r>
      <w:r>
        <w:t xml:space="preserve"> </w:t>
      </w:r>
      <w:r>
        <w:rPr>
          <w:bCs/>
          <w:b/>
        </w:rPr>
        <w:t xml:space="preserve">France Marseille</w:t>
      </w:r>
      <w:r>
        <w:t xml:space="preserve"> </w:t>
      </w:r>
      <w:r>
        <w:t xml:space="preserve">is indispensable to both academic and clinical domains. Through their expertise in imaging technology, commitment to public health, and engagement with innovation, radiologists contribute to improving patient outcomes and advancing medical science. The unique context of Marseille—marked by its academic institutions, diverse population, and technological leadership—positions it as a hub for radiological excellence in France.</w:t>
      </w:r>
    </w:p>
    <w:p>
      <w:pPr>
        <w:pStyle w:val="BodyText"/>
      </w:pPr>
      <w:r>
        <w:t xml:space="preserve">As the field of radiology continues to evolve, the integration of AI, telemedicine, and personalized medicine will redefine the responsibilities of</w:t>
      </w:r>
      <w:r>
        <w:t xml:space="preserve"> </w:t>
      </w:r>
      <w:r>
        <w:rPr>
          <w:bCs/>
          <w:b/>
        </w:rPr>
        <w:t xml:space="preserve">Radiologist</w:t>
      </w:r>
      <w:r>
        <w:t xml:space="preserve">s. In Marseille’s dynamic healthcare landscape, these professionals will remain pivotal in ensuring that diagnostic care is accessible, precise, and aligned with global standards. This abstract underscores their critical role in shaping the future of medicine while addressing the specific needs of a vibrant and diverse region like</w:t>
      </w:r>
      <w:r>
        <w:t xml:space="preserve"> </w:t>
      </w:r>
      <w:r>
        <w:rPr>
          <w:bCs/>
          <w:b/>
        </w:rPr>
        <w:t xml:space="preserve">France Marseille</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Radiologists in France Marseille</dc:title>
  <dc:creator/>
  <cp:keywords/>
  <dcterms:created xsi:type="dcterms:W3CDTF">2026-07-21T06:42:01Z</dcterms:created>
  <dcterms:modified xsi:type="dcterms:W3CDTF">2026-07-21T06:42:01Z</dcterms:modified>
</cp:coreProperties>
</file>

<file path=docProps/custom.xml><?xml version="1.0" encoding="utf-8"?>
<Properties xmlns="http://schemas.openxmlformats.org/officeDocument/2006/custom-properties" xmlns:vt="http://schemas.openxmlformats.org/officeDocument/2006/docPropsVTypes"/>
</file>