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Netherlands</w:t>
      </w:r>
      <w:r>
        <w:t xml:space="preserve"> </w:t>
      </w:r>
      <w:r>
        <w:t xml:space="preserve">Amsterdam</w:t>
      </w:r>
    </w:p>
    <w:bookmarkStart w:id="26" w:name="X5186f736c5d679018dbf4a9095f0168cc6cb9b5"/>
    <w:p>
      <w:pPr>
        <w:pStyle w:val="Heading1"/>
      </w:pPr>
      <w:r>
        <w:t xml:space="preserve">Abstract Academic Document on the Role and Evolution of the Radiologist in the Netherlands, Amsterdam</w:t>
      </w:r>
    </w:p>
    <w:p>
      <w:pPr>
        <w:pStyle w:val="FirstParagraph"/>
      </w:pPr>
      <w:r>
        <w:t xml:space="preserve">The role of the</w:t>
      </w:r>
      <w:r>
        <w:t xml:space="preserve"> </w:t>
      </w:r>
      <w:r>
        <w:rPr>
          <w:bCs/>
          <w:b/>
        </w:rPr>
        <w:t xml:space="preserve">Radiologist</w:t>
      </w:r>
      <w:r>
        <w:t xml:space="preserve"> </w:t>
      </w:r>
      <w:r>
        <w:t xml:space="preserve">in modern healthcare systems is increasingly pivotal, particularly within urban centers like Amsterdam, Netherlands. This abstract academic document explores the multifaceted responsibilities of radiologists in Amsterdam’s healthcare infrastructure, emphasizing their contributions to diagnostics, interdisciplinary collaboration, and technological innovation. The Netherlands’ healthcare system is renowned for its efficiency and patient-centric approach, with Amsterdam serving as a hub for advanced medical research and clinical practice. Radiologists in this region operate within a unique framework shaped by national policies, academic institutions, and cutting-edge medical technology.</w:t>
      </w:r>
    </w:p>
    <w:bookmarkStart w:id="20" w:name="Xcb30a5cca9dd4d683045667df7d23d0d1fe1944"/>
    <w:p>
      <w:pPr>
        <w:pStyle w:val="Heading2"/>
      </w:pPr>
      <w:r>
        <w:t xml:space="preserve">Contextualizing the Radiologist in Amsterdam’s Healthcare Landscape</w:t>
      </w:r>
    </w:p>
    <w:p>
      <w:pPr>
        <w:pStyle w:val="FirstParagraph"/>
      </w:pPr>
      <w:r>
        <w:t xml:space="preserve">The</w:t>
      </w:r>
      <w:r>
        <w:t xml:space="preserve"> </w:t>
      </w:r>
      <w:r>
        <w:rPr>
          <w:bCs/>
          <w:b/>
        </w:rPr>
        <w:t xml:space="preserve">Radiologist</w:t>
      </w:r>
      <w:r>
        <w:t xml:space="preserve">, a specialist trained in interpreting medical imaging such as X-rays, computed tomography (CT), magnetic resonance imaging (MRI), and ultrasound, plays a critical role in diagnosing diseases and guiding treatment plans. In Amsterdam, radiologists are embedded within both public hospitals and private clinics, working closely with multidisciplinary teams to ensure accurate diagnoses. The city’s healthcare system is characterized by its integration of tertiary care centers like the Academic Medical Center (AMC), VU University Medical Center, and other renowned institutions that prioritize innovation in medical imaging.</w:t>
      </w:r>
    </w:p>
    <w:p>
      <w:pPr>
        <w:pStyle w:val="BodyText"/>
      </w:pPr>
      <w:r>
        <w:t xml:space="preserve">The Netherlands’ national healthcare policy emphasizes cost-effectiveness, quality assurance, and equitable access to services. Radiologists in Amsterdam are tasked with balancing these priorities while adhering to strict regulatory standards. For instance, the Dutch Society of Radiology (Nederlandse Vereniging voor Stralingsdeskundigen) sets guidelines for radiation safety, diagnostic accuracy, and professional development. This structure ensures that radiologists in Amsterdam not only meet national benchmarks but also contribute to global advancements in medical imaging.</w:t>
      </w:r>
    </w:p>
    <w:bookmarkEnd w:id="20"/>
    <w:bookmarkStart w:id="21" w:name="Xbf30e44a097da8e4266a7105fab286c1a394d83"/>
    <w:p>
      <w:pPr>
        <w:pStyle w:val="Heading2"/>
      </w:pPr>
      <w:r>
        <w:t xml:space="preserve">Key Responsibilities and Challenges of the Radiologist</w:t>
      </w:r>
    </w:p>
    <w:p>
      <w:pPr>
        <w:pStyle w:val="FirstParagraph"/>
      </w:pPr>
      <w:r>
        <w:t xml:space="preserve">The primary responsibility of a</w:t>
      </w:r>
      <w:r>
        <w:t xml:space="preserve"> </w:t>
      </w:r>
      <w:r>
        <w:rPr>
          <w:bCs/>
          <w:b/>
        </w:rPr>
        <w:t xml:space="preserve">Radiologist</w:t>
      </w:r>
      <w:r>
        <w:t xml:space="preserve"> </w:t>
      </w:r>
      <w:r>
        <w:t xml:space="preserve">in Amsterdam is to provide timely, accurate interpretations of diagnostic images. This involves collaborating with physicians across specialties—such as oncology, cardiology, and orthopedics—to ensure patients receive precise diagnoses. For example, in the AMC’s Department of Radiology, radiologists work alongside surgeons and pathologists to develop personalized treatment plans for complex cases like cancer or neurological disorders.</w:t>
      </w:r>
    </w:p>
    <w:p>
      <w:pPr>
        <w:pStyle w:val="BodyText"/>
      </w:pPr>
      <w:r>
        <w:t xml:space="preserve">However, radiologists face significant challenges. The increasing demand for imaging services due to an aging population and rising incidence of chronic diseases has led to a growing workload. In Amsterdam, where healthcare accessibility is a national priority, radiologists must manage high patient volumes without compromising quality. Additionally, the integration of artificial intelligence (AI) into diagnostic workflows presents both opportunities and challenges. While AI tools enhance efficiency in image analysis, they also require radiologists to adapt their skills to interpret machine-generated data and maintain clinical judgment.</w:t>
      </w:r>
    </w:p>
    <w:p>
      <w:pPr>
        <w:pStyle w:val="BodyText"/>
      </w:pPr>
      <w:r>
        <w:t xml:space="preserve">Ethical considerations are another critical aspect. Radiologists must navigate issues such as overdiagnosis, radiation exposure risks, and patient privacy under the General Data Protection Regulation (GDPR). In Amsterdam’s public hospitals, radiologists often engage in research projects to improve imaging protocols while ensuring compliance with ethical standards.</w:t>
      </w:r>
    </w:p>
    <w:bookmarkEnd w:id="21"/>
    <w:bookmarkStart w:id="22" w:name="X484080d752abc5417820337d672d1f5f447711b"/>
    <w:p>
      <w:pPr>
        <w:pStyle w:val="Heading2"/>
      </w:pPr>
      <w:r>
        <w:t xml:space="preserve">Technological Advancements and Academic Contributions</w:t>
      </w:r>
    </w:p>
    <w:p>
      <w:pPr>
        <w:pStyle w:val="FirstParagraph"/>
      </w:pPr>
      <w:r>
        <w:t xml:space="preserve">The Netherlands, particularly Amsterdam, is at the forefront of medical technology. Radiologists here utilize state-of-the-art equipment like 3D imaging systems and AI-driven diagnostic platforms. For instance, the use of deep learning algorithms in detecting breast cancer through mammography has significantly improved early diagnosis rates in Amsterdam’s clinics. These innovations are often tested and refined within academic institutions such as the University of Amsterdam (UvA) and Vrije Universiteit Amsterdam (VU), which have strong ties to local hospitals.</w:t>
      </w:r>
    </w:p>
    <w:p>
      <w:pPr>
        <w:pStyle w:val="BodyText"/>
      </w:pPr>
      <w:r>
        <w:t xml:space="preserve">The</w:t>
      </w:r>
      <w:r>
        <w:t xml:space="preserve"> </w:t>
      </w:r>
      <w:r>
        <w:rPr>
          <w:bCs/>
          <w:b/>
        </w:rPr>
        <w:t xml:space="preserve">Radiologist</w:t>
      </w:r>
      <w:r>
        <w:t xml:space="preserve"> </w:t>
      </w:r>
      <w:r>
        <w:t xml:space="preserve">in the Netherlands also contributes to academic research, publishing findings in international journals and participating in global conferences. Research initiatives at institutions like the AMC focus on reducing radiation doses without sacrificing diagnostic accuracy, aligning with national policies that prioritize patient safety. Furthermore, radiologists collaborate with engineers and data scientists to develop new imaging techniques tailored to Amsterdam’s healthcare needs.</w:t>
      </w:r>
    </w:p>
    <w:bookmarkEnd w:id="22"/>
    <w:bookmarkStart w:id="23" w:name="X9cc2d055e01cead028729bc79cc9bbffc31420b"/>
    <w:p>
      <w:pPr>
        <w:pStyle w:val="Heading2"/>
      </w:pPr>
      <w:r>
        <w:t xml:space="preserve">Education and Training Pathways for Radiologists in the Netherlands</w:t>
      </w:r>
    </w:p>
    <w:p>
      <w:pPr>
        <w:pStyle w:val="FirstParagraph"/>
      </w:pPr>
      <w:r>
        <w:t xml:space="preserve">Becoming a</w:t>
      </w:r>
      <w:r>
        <w:t xml:space="preserve"> </w:t>
      </w:r>
      <w:r>
        <w:rPr>
          <w:bCs/>
          <w:b/>
        </w:rPr>
        <w:t xml:space="preserve">Radiologist</w:t>
      </w:r>
      <w:r>
        <w:t xml:space="preserve"> </w:t>
      </w:r>
      <w:r>
        <w:t xml:space="preserve">in the Netherlands requires rigorous training. After completing medical school (typically six years), aspiring radiologists must undertake a five-year specialized training program, including rotations in various subspecialties such as interventional radiology and pediatric imaging. In Amsterdam, trainees gain hands-on experience at top-tier hospitals while also engaging with academic research projects.</w:t>
      </w:r>
    </w:p>
    <w:p>
      <w:pPr>
        <w:pStyle w:val="BodyText"/>
      </w:pPr>
      <w:r>
        <w:t xml:space="preserve">The Netherlands’ emphasis on interdisciplinary education ensures that radiologists are well-versed in both clinical practice and technological innovation. For example, the University of Amsterdam offers a Master’s program in Medical Imaging Sciences, which combines theoretical knowledge with practical training using advanced equipment available in Amsterdam’s hospitals.</w:t>
      </w:r>
    </w:p>
    <w:bookmarkEnd w:id="23"/>
    <w:bookmarkStart w:id="24" w:name="future-prospects-and-policy-implications"/>
    <w:p>
      <w:pPr>
        <w:pStyle w:val="Heading2"/>
      </w:pPr>
      <w:r>
        <w:t xml:space="preserve">Future Prospects and Policy Implications</w:t>
      </w:r>
    </w:p>
    <w:p>
      <w:pPr>
        <w:pStyle w:val="FirstParagraph"/>
      </w:pPr>
      <w:r>
        <w:t xml:space="preserve">The future of the</w:t>
      </w:r>
      <w:r>
        <w:t xml:space="preserve"> </w:t>
      </w:r>
      <w:r>
        <w:rPr>
          <w:bCs/>
          <w:b/>
        </w:rPr>
        <w:t xml:space="preserve">Radiologist</w:t>
      </w:r>
      <w:r>
        <w:t xml:space="preserve"> </w:t>
      </w:r>
      <w:r>
        <w:t xml:space="preserve">in Amsterdam is intertwined with broader healthcare trends. As AI continues to evolve, radiologists may transition from being image interpreters to clinical decision-makers who oversee AI-driven diagnostics. This shift will require ongoing education and policy adjustments to ensure that radiologists remain central to patient care.</w:t>
      </w:r>
    </w:p>
    <w:p>
      <w:pPr>
        <w:pStyle w:val="BodyText"/>
      </w:pPr>
      <w:r>
        <w:t xml:space="preserve">National policies in the Netherlands, such as the “Healthcare Agreement” (Zorgakkoord), aim to reduce healthcare costs while improving outcomes. Radiologists in Amsterdam are expected to contribute by optimizing imaging workflows and reducing unnecessary scans. Additionally, efforts are underway to expand tele-radiology services, allowing radiologists to collaborate across regions and address shortages in rural areas.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Radiologist</w:t>
      </w:r>
      <w:r>
        <w:t xml:space="preserve"> </w:t>
      </w:r>
      <w:r>
        <w:t xml:space="preserve">is a cornerstone of modern healthcare in the Netherlands, particularly in Amsterdam—a city that exemplifies innovation and efficiency. By integrating cutting-edge technology, adhering to national policies, and engaging in academic research, radiologists here are shaping the future of diagnostic medicine. As the healthcare landscape evolves, their role will continue to expand beyond traditional boundaries, ensuring that Amsterdam remains a global leader in medical imaging and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Netherlands Amsterdam</dc:title>
  <dc:creator/>
  <dc:language>en</dc:language>
  <cp:keywords/>
  <dcterms:created xsi:type="dcterms:W3CDTF">2026-07-20T11:45:53Z</dcterms:created>
  <dcterms:modified xsi:type="dcterms:W3CDTF">2026-07-20T11:45:53Z</dcterms:modified>
</cp:coreProperties>
</file>

<file path=docProps/custom.xml><?xml version="1.0" encoding="utf-8"?>
<Properties xmlns="http://schemas.openxmlformats.org/officeDocument/2006/custom-properties" xmlns:vt="http://schemas.openxmlformats.org/officeDocument/2006/docPropsVTypes"/>
</file>