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Radiologists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6" w:name="X635d7b2a0db0161887464d270d9cd73a6533668"/>
    <w:p>
      <w:pPr>
        <w:pStyle w:val="Heading1"/>
      </w:pPr>
      <w:r>
        <w:t xml:space="preserve">Abstract Academic Document: The Role and Challenges of Radiologists in Pakistan Islamabad</w:t>
      </w:r>
    </w:p>
    <w:p>
      <w:pPr>
        <w:pStyle w:val="FirstParagraph"/>
      </w:pPr>
      <w:r>
        <w:rPr>
          <w:bCs/>
          <w:b/>
        </w:rPr>
        <w:t xml:space="preserve">Abstract:</w:t>
      </w:r>
    </w:p>
    <w:p>
      <w:pPr>
        <w:pStyle w:val="BodyText"/>
      </w:pPr>
      <w:r>
        <w:t xml:space="preserve">The profession of a</w:t>
      </w:r>
      <w:r>
        <w:t xml:space="preserve"> </w:t>
      </w:r>
      <w:r>
        <w:rPr>
          <w:bCs/>
          <w:b/>
        </w:rPr>
        <w:t xml:space="preserve">Radiologist</w:t>
      </w:r>
      <w:r>
        <w:t xml:space="preserve"> </w:t>
      </w:r>
      <w:r>
        <w:t xml:space="preserve">is pivotal in modern healthcare systems, particularly in urban centers like</w:t>
      </w:r>
      <w:r>
        <w:t xml:space="preserve"> </w:t>
      </w:r>
      <w:r>
        <w:rPr>
          <w:iCs/>
          <w:i/>
        </w:rPr>
        <w:t xml:space="preserve">Pakistan Islamabad</w:t>
      </w:r>
      <w:r>
        <w:t xml:space="preserve">, where the demand for diagnostic precision and timely intervention is ever-increasing. This academic abstract explores the critical role of radiologists within the context of Pakistan’s healthcare landscape, with a focused analysis on the unique challenges and opportunities present in</w:t>
      </w:r>
      <w:r>
        <w:t xml:space="preserve"> </w:t>
      </w:r>
      <w:r>
        <w:rPr>
          <w:iCs/>
          <w:i/>
        </w:rPr>
        <w:t xml:space="preserve">Pakistan Islamabad</w:t>
      </w:r>
      <w:r>
        <w:t xml:space="preserve">. As a rapidly growing city and the capital of Pakistan, Islamabad serves as a hub for advanced medical practices, yet it also grapples with systemic issues such as resource allocation, infrastructure gaps, and workforce shortages. Radiologists in this region must navigate these complexities while maintaining the high standards of diagnostic accuracy required to support patient care across diverse clinical settings.</w:t>
      </w:r>
    </w:p>
    <w:bookmarkStart w:id="20" w:name="Xffacf84f259fc4d286f429a29dc8e68e6507650"/>
    <w:p>
      <w:pPr>
        <w:pStyle w:val="Heading2"/>
      </w:pPr>
      <w:r>
        <w:t xml:space="preserve">1. Introduction: The Significance of Radiologists in Healthcare</w:t>
      </w:r>
    </w:p>
    <w:p>
      <w:pPr>
        <w:pStyle w:val="FirstParagraph"/>
      </w:pPr>
      <w:r>
        <w:rPr>
          <w:bCs/>
          <w:b/>
        </w:rPr>
        <w:t xml:space="preserve">Radiologists</w:t>
      </w:r>
      <w:r>
        <w:t xml:space="preserve"> </w:t>
      </w:r>
      <w:r>
        <w:t xml:space="preserve">are medical specialists who interpret imaging studies such as X-rays, magnetic resonance imaging (MRI), computed tomography (CT), and ultrasound to diagnose diseases and guide treatment plans. Their expertise is indispensable in both acute and chronic care scenarios, enabling early detection of conditions like cancer, cardiovascular disease, and neurological disorders. In</w:t>
      </w:r>
      <w:r>
        <w:t xml:space="preserve"> </w:t>
      </w:r>
      <w:r>
        <w:rPr>
          <w:iCs/>
          <w:i/>
        </w:rPr>
        <w:t xml:space="preserve">Pakistan Islamabad</w:t>
      </w:r>
      <w:r>
        <w:t xml:space="preserve">, where healthcare infrastructure is evolving rapidly, radiologists play a central role in bridging the gap between technological advancement and clinical practice.</w:t>
      </w:r>
    </w:p>
    <w:p>
      <w:pPr>
        <w:pStyle w:val="BodyText"/>
      </w:pPr>
      <w:r>
        <w:t xml:space="preserve">Islamabad’s status as the political and administrative capital of Pakistan has positioned it as a focal point for medical education, research, and innovation. The city hosts prestigious institutions such as the Aga Khan University Hospital (AKUH), Shaukat Khanum Memorial Cancer Hospital &amp; Research Centre, and the Islamabad Medical &amp; Dental College. These institutions not only provide advanced training to radiologists but also contribute to the development of cutting-edge diagnostic technologies tailored to local healthcare needs.</w:t>
      </w:r>
    </w:p>
    <w:bookmarkEnd w:id="20"/>
    <w:bookmarkStart w:id="21" w:name="X2a6f613e055793a1a7124ca5604579b95873213"/>
    <w:p>
      <w:pPr>
        <w:pStyle w:val="Heading2"/>
      </w:pPr>
      <w:r>
        <w:t xml:space="preserve">2. Role of Radiologists in Pakistan Islamabad</w:t>
      </w:r>
    </w:p>
    <w:p>
      <w:pPr>
        <w:pStyle w:val="FirstParagraph"/>
      </w:pPr>
      <w:r>
        <w:t xml:space="preserve">In</w:t>
      </w:r>
      <w:r>
        <w:t xml:space="preserve"> </w:t>
      </w:r>
      <w:r>
        <w:rPr>
          <w:iCs/>
          <w:i/>
        </w:rPr>
        <w:t xml:space="preserve">Pakistan Islamabad</w:t>
      </w:r>
      <w:r>
        <w:t xml:space="preserve">,</w:t>
      </w:r>
      <w:r>
        <w:t xml:space="preserve"> </w:t>
      </w:r>
      <w:r>
        <w:rPr>
          <w:bCs/>
          <w:b/>
        </w:rPr>
        <w:t xml:space="preserve">Radiologists</w:t>
      </w:r>
      <w:r>
        <w:t xml:space="preserve"> </w:t>
      </w:r>
      <w:r>
        <w:t xml:space="preserve">operate within a multifaceted environment that includes public hospitals, private clinics, research institutions, and academic settings. Their responsibilities extend beyond image interpretation to include collaboration with other specialists, patient counseling, and the integration of emerging technologies into clinical workflows. For instance, the adoption of AI-driven imaging tools in Islamabad’s radiology departments has enhanced diagnostic efficiency while reducing human error.</w:t>
      </w:r>
    </w:p>
    <w:p>
      <w:pPr>
        <w:pStyle w:val="BodyText"/>
      </w:pPr>
      <w:r>
        <w:t xml:space="preserve">Moreover, radiologists in Islamabad are instrumental in addressing public health challenges such as non-communicable diseases (NCDs) and trauma care. The city’s population experiences a rising incidence of conditions like diabetes, hypertension, and musculoskeletal disorders, which require precise imaging for effective management. Radiologists also play a crucial role in emergency medicine by providing rapid diagnoses during critical situations such as stroke or abdominal emergencies.</w:t>
      </w:r>
    </w:p>
    <w:bookmarkEnd w:id="21"/>
    <w:bookmarkStart w:id="22" w:name="X13c38b86c414b92b22bef19337bf7693c7b339c"/>
    <w:p>
      <w:pPr>
        <w:pStyle w:val="Heading2"/>
      </w:pPr>
      <w:r>
        <w:t xml:space="preserve">3. Challenges Facing Radiologists in Pakistan Islamabad</w:t>
      </w:r>
    </w:p>
    <w:p>
      <w:pPr>
        <w:pStyle w:val="FirstParagraph"/>
      </w:pPr>
      <w:r>
        <w:t xml:space="preserve">Despite their vital contributions,</w:t>
      </w:r>
      <w:r>
        <w:t xml:space="preserve"> </w:t>
      </w:r>
      <w:r>
        <w:rPr>
          <w:bCs/>
          <w:b/>
        </w:rPr>
        <w:t xml:space="preserve">Radiologists</w:t>
      </w:r>
      <w:r>
        <w:t xml:space="preserve"> </w:t>
      </w:r>
      <w:r>
        <w:t xml:space="preserve">in</w:t>
      </w:r>
      <w:r>
        <w:t xml:space="preserve"> </w:t>
      </w:r>
      <w:r>
        <w:rPr>
          <w:iCs/>
          <w:i/>
        </w:rPr>
        <w:t xml:space="preserve">Pakistan Islamabad</w:t>
      </w:r>
      <w:r>
        <w:t xml:space="preserve"> </w:t>
      </w:r>
      <w:r>
        <w:t xml:space="preserve">face several challenges that hinder the optimal delivery of healthcare services. One of the most pressing issues is the shortage of qualified professionals. According to recent data from the Pakistan Medical &amp; Dental Council (PMDC), Islamabad has a radiologist-to-population ratio far below international benchmarks, leading to overburdened staff and delayed diagnoses.</w:t>
      </w:r>
    </w:p>
    <w:p>
      <w:pPr>
        <w:pStyle w:val="BodyText"/>
      </w:pPr>
      <w:r>
        <w:t xml:space="preserve">Another challenge is the uneven distribution of resources. While Islamabad’s private healthcare sector is well-equipped with modern imaging technologies, public hospitals often lack access to advanced diagnostic tools. This disparity disproportionately affects low-income populations who rely on government facilities for medical care. Additionally, radiologists must contend with bureaucratic hurdles, including regulatory compliance and limited funding for research and development.</w:t>
      </w:r>
    </w:p>
    <w:p>
      <w:pPr>
        <w:pStyle w:val="BodyText"/>
      </w:pPr>
      <w:r>
        <w:t xml:space="preserve">The rapid pace of technological innovation also presents a challenge. Radiologists in Islamabad are required to stay updated with the latest advancements in imaging modalities, such as PET-CT scans and 3D imaging techniques. However, many practitioners face constraints related to training opportunities and access to continuing education programs.</w:t>
      </w:r>
    </w:p>
    <w:bookmarkEnd w:id="22"/>
    <w:bookmarkStart w:id="23" w:name="X124bfa6f62056e73fbaf69c20cd3ddb58205f33"/>
    <w:p>
      <w:pPr>
        <w:pStyle w:val="Heading2"/>
      </w:pPr>
      <w:r>
        <w:t xml:space="preserve">4. Opportunities for Growth and Collaboration</w:t>
      </w:r>
    </w:p>
    <w:p>
      <w:pPr>
        <w:pStyle w:val="FirstParagraph"/>
      </w:pPr>
      <w:r>
        <w:t xml:space="preserve">Despite these challenges,</w:t>
      </w:r>
      <w:r>
        <w:t xml:space="preserve"> </w:t>
      </w:r>
      <w:r>
        <w:rPr>
          <w:iCs/>
          <w:i/>
        </w:rPr>
        <w:t xml:space="preserve">Pakistan Islamabad</w:t>
      </w:r>
      <w:r>
        <w:t xml:space="preserve"> </w:t>
      </w:r>
      <w:r>
        <w:t xml:space="preserve">offers significant opportunities for</w:t>
      </w:r>
      <w:r>
        <w:t xml:space="preserve"> </w:t>
      </w:r>
      <w:r>
        <w:rPr>
          <w:bCs/>
          <w:b/>
        </w:rPr>
        <w:t xml:space="preserve">Radiologists</w:t>
      </w:r>
      <w:r>
        <w:t xml:space="preserve"> </w:t>
      </w:r>
      <w:r>
        <w:t xml:space="preserve">to contribute to the advancement of medical science and public health. The city’s proximity to international research networks and its status as a center for medical tourism create avenues for collaboration with global experts in radiology. For example, partnerships between Islamabad-based institutions and foreign universities have facilitated exchange programs, joint research initiatives, and access to specialized training.</w:t>
      </w:r>
    </w:p>
    <w:p>
      <w:pPr>
        <w:pStyle w:val="BodyText"/>
      </w:pPr>
      <w:r>
        <w:t xml:space="preserve">Furthermore, the government of Pakistan has initiated policies aimed at improving healthcare infrastructure in Islamabad. Projects such as the expansion of the Pakistan Institute of Medical Sciences (PIMS) and the establishment of tele-radiology networks seek to enhance diagnostic capabilities across rural and urban areas. Radiologists can leverage these developments to expand their reach through remote consultations and mobile imaging units.</w:t>
      </w:r>
    </w:p>
    <w:p>
      <w:pPr>
        <w:pStyle w:val="BodyText"/>
      </w:pPr>
      <w:r>
        <w:t xml:space="preserve">Educational institutions in Islamabad, such as the University of Health Sciences (UHS), are also playing a key role in nurturing the next generation of radiologists. By integrating interdisciplinary curricula and promoting hands-on experience with state-of-the-art equipment, these institutions are equipping graduates with the skills needed to address future healthcare demands.</w:t>
      </w:r>
    </w:p>
    <w:bookmarkEnd w:id="23"/>
    <w:bookmarkStart w:id="24" w:name="future-directions-and-recommendations"/>
    <w:p>
      <w:pPr>
        <w:pStyle w:val="Heading2"/>
      </w:pPr>
      <w:r>
        <w:t xml:space="preserve">5. Future Directions and Recommendations</w:t>
      </w:r>
    </w:p>
    <w:p>
      <w:pPr>
        <w:pStyle w:val="FirstParagraph"/>
      </w:pPr>
      <w:r>
        <w:t xml:space="preserve">To strengthen the role of</w:t>
      </w:r>
      <w:r>
        <w:t xml:space="preserve"> </w:t>
      </w:r>
      <w:r>
        <w:rPr>
          <w:bCs/>
          <w:b/>
        </w:rPr>
        <w:t xml:space="preserve">Radiologists</w:t>
      </w:r>
      <w:r>
        <w:t xml:space="preserve"> </w:t>
      </w:r>
      <w:r>
        <w:t xml:space="preserve">in</w:t>
      </w:r>
      <w:r>
        <w:t xml:space="preserve"> </w:t>
      </w:r>
      <w:r>
        <w:rPr>
          <w:iCs/>
          <w:i/>
        </w:rPr>
        <w:t xml:space="preserve">Pakistan Islamabad</w:t>
      </w:r>
      <w:r>
        <w:t xml:space="preserve">, a multi-pronged approach is necessary. Policymakers should prioritize increasing funding for radiology departments, expanding training programs, and investing in digital health infrastructure. Additionally, fostering public-private partnerships could help bridge resource gaps and improve access to advanced diagnostic services.</w:t>
      </w:r>
    </w:p>
    <w:p>
      <w:pPr>
        <w:pStyle w:val="BodyText"/>
      </w:pPr>
      <w:r>
        <w:t xml:space="preserve">Radiologists themselves must embrace lifelong learning to keep pace with technological advancements. Participation in national and international conferences, such as the Pakistan Society of Radiology (PSR) annual meetings, can provide valuable networking opportunities and insights into emerging trends in the field.</w:t>
      </w:r>
    </w:p>
    <w:p>
      <w:pPr>
        <w:pStyle w:val="BodyText"/>
      </w:pPr>
      <w:r>
        <w:t xml:space="preserve">Finally, public awareness campaigns about the importance of radiology in healthcare could help reduce stigma and encourage patients to seek timely imaging services. By addressing these challenges collaboratively, Islamabad’s</w:t>
      </w:r>
      <w:r>
        <w:t xml:space="preserve"> </w:t>
      </w:r>
      <w:r>
        <w:rPr>
          <w:bCs/>
          <w:b/>
        </w:rPr>
        <w:t xml:space="preserve">Radiologists</w:t>
      </w:r>
      <w:r>
        <w:t xml:space="preserve"> </w:t>
      </w:r>
      <w:r>
        <w:t xml:space="preserve">can continue to drive progress in a rapidly evolving medical landscape.</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Radiologists</w:t>
      </w:r>
      <w:r>
        <w:t xml:space="preserve"> </w:t>
      </w:r>
      <w:r>
        <w:t xml:space="preserve">in</w:t>
      </w:r>
      <w:r>
        <w:t xml:space="preserve"> </w:t>
      </w:r>
      <w:r>
        <w:rPr>
          <w:iCs/>
          <w:i/>
        </w:rPr>
        <w:t xml:space="preserve">Pakistan Islamabad</w:t>
      </w:r>
      <w:r>
        <w:t xml:space="preserve"> </w:t>
      </w:r>
      <w:r>
        <w:t xml:space="preserve">is both critical and complex. While the city presents unique opportunities for innovation and growth, it also faces challenges that require coordinated efforts from professionals, institutions, and policymakers. By addressing these issues through strategic interventions and fostering a culture of continuous improvement, radiologists in Islamabad can contribute meaningfully to the health and well-being of Pakistan’s population.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Radiologists in Pakistan Islamabad</dc:title>
  <dc:creator/>
  <dc:language>en</dc:language>
  <cp:keywords/>
  <dcterms:created xsi:type="dcterms:W3CDTF">2026-07-23T09:14:58Z</dcterms:created>
  <dcterms:modified xsi:type="dcterms:W3CDTF">2026-07-23T09:14:58Z</dcterms:modified>
</cp:coreProperties>
</file>

<file path=docProps/custom.xml><?xml version="1.0" encoding="utf-8"?>
<Properties xmlns="http://schemas.openxmlformats.org/officeDocument/2006/custom-properties" xmlns:vt="http://schemas.openxmlformats.org/officeDocument/2006/docPropsVTypes"/>
</file>