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6063565ca3e90d354cd175ec7332504ca78d400"/>
    <w:p>
      <w:pPr>
        <w:pStyle w:val="Heading1"/>
      </w:pPr>
      <w:r>
        <w:rPr>
          <w:iCs/>
          <w:i/>
          <w:bCs/>
          <w:b/>
        </w:rPr>
        <w:t xml:space="preserve">Radiologist in Russia, Saint Petersburg: A Contemporary Academic Analysis</w:t>
      </w:r>
    </w:p>
    <w:p>
      <w:pPr>
        <w:pStyle w:val="FirstParagraph"/>
      </w:pPr>
      <w:r>
        <w:rPr>
          <w:iCs/>
          <w:i/>
          <w:bCs/>
          <w:b/>
        </w:rPr>
        <w:t xml:space="preserve">Radiologist</w:t>
      </w:r>
      <w:r>
        <w:t xml:space="preserve">, as a pivotal figure in modern medicine, plays an indispensable role in diagnosing and managing complex medical conditions through advanced imaging technologies. In</w:t>
      </w:r>
      <w:r>
        <w:t xml:space="preserve"> </w:t>
      </w:r>
      <w:r>
        <w:rPr>
          <w:bCs/>
          <w:b/>
        </w:rPr>
        <w:t xml:space="preserve">Russia Saint Petersburg</w:t>
      </w:r>
      <w:r>
        <w:t xml:space="preserve">, a city renowned for its historical significance and academic excellence, the field of radiology has evolved significantly over the past few decades. This</w:t>
      </w:r>
      <w:r>
        <w:t xml:space="preserve"> </w:t>
      </w:r>
      <w:r>
        <w:rPr>
          <w:bCs/>
          <w:b/>
        </w:rPr>
        <w:t xml:space="preserve">Abstract academic</w:t>
      </w:r>
      <w:r>
        <w:t xml:space="preserve"> </w:t>
      </w:r>
      <w:r>
        <w:t xml:space="preserve">document explores the multifaceted contributions of radiologists in Saint Petersburg, highlighting their role within Russia’s healthcare system, educational advancements, technological innovations, and challenges faced in a rapidly modernizing medical landscape.</w:t>
      </w:r>
    </w:p>
    <w:bookmarkStart w:id="20" w:name="Xad462ef184fb9fb72abf6d78b1a117697ee342a"/>
    <w:p>
      <w:pPr>
        <w:pStyle w:val="Heading2"/>
      </w:pPr>
      <w:r>
        <w:rPr>
          <w:bCs/>
          <w:b/>
        </w:rPr>
        <w:t xml:space="preserve">The Role of Radiologist in Russia Saint Petersburg</w:t>
      </w:r>
    </w:p>
    <w:p>
      <w:pPr>
        <w:pStyle w:val="FirstParagraph"/>
      </w:pPr>
      <w:r>
        <w:rPr>
          <w:bCs/>
          <w:b/>
        </w:rPr>
        <w:t xml:space="preserve">Radiologist</w:t>
      </w:r>
      <w:r>
        <w:t xml:space="preserve"> </w:t>
      </w:r>
      <w:r>
        <w:t xml:space="preserve">professionals in</w:t>
      </w:r>
      <w:r>
        <w:t xml:space="preserve"> </w:t>
      </w:r>
      <w:r>
        <w:rPr>
          <w:bCs/>
          <w:b/>
        </w:rPr>
        <w:t xml:space="preserve">Russia Saint Petersburg</w:t>
      </w:r>
      <w:r>
        <w:t xml:space="preserve"> </w:t>
      </w:r>
      <w:r>
        <w:t xml:space="preserve">serve as critical intermediaries between clinical medicine and diagnostic imaging. Their expertise spans a wide range of modalities, including computed tomography (CT), magnetic resonance imaging (MRI), ultrasound, and interventional radiology. In a city that hosts one of Russia’s most prestigious medical institutions—the Pavlov First St. Petersburg State Medical University—radiologists are trained to meet the demands of both domestic and international healthcare standards.</w:t>
      </w:r>
    </w:p>
    <w:p>
      <w:pPr>
        <w:pStyle w:val="BodyText"/>
      </w:pPr>
      <w:r>
        <w:t xml:space="preserve">Saint Petersburg’s strategic position as a cultural and scientific hub has attracted significant investment in medical infrastructure, enabling</w:t>
      </w:r>
      <w:r>
        <w:t xml:space="preserve"> </w:t>
      </w:r>
      <w:r>
        <w:rPr>
          <w:bCs/>
          <w:b/>
        </w:rPr>
        <w:t xml:space="preserve">Radiologist</w:t>
      </w:r>
      <w:r>
        <w:t xml:space="preserve">s to leverage cutting-edge technology for patient care. The integration of digital imaging systems, artificial intelligence (AI) tools for image analysis, and cloud-based diagnostic platforms has transformed the work environment of radiologists in the region.</w:t>
      </w:r>
    </w:p>
    <w:bookmarkEnd w:id="20"/>
    <w:bookmarkStart w:id="21" w:name="X8501d86697dc0d844e91953154ea757e653f00b"/>
    <w:p>
      <w:pPr>
        <w:pStyle w:val="Heading2"/>
      </w:pPr>
      <w:r>
        <w:rPr>
          <w:bCs/>
          <w:b/>
        </w:rPr>
        <w:t xml:space="preserve">Educational Framework and Professional Development</w:t>
      </w:r>
    </w:p>
    <w:p>
      <w:pPr>
        <w:pStyle w:val="FirstParagraph"/>
      </w:pPr>
      <w:r>
        <w:t xml:space="preserve">The academic landscape in</w:t>
      </w:r>
      <w:r>
        <w:t xml:space="preserve"> </w:t>
      </w:r>
      <w:r>
        <w:rPr>
          <w:bCs/>
          <w:b/>
        </w:rPr>
        <w:t xml:space="preserve">Russia Saint Petersburg</w:t>
      </w:r>
      <w:r>
        <w:t xml:space="preserve"> </w:t>
      </w:r>
      <w:r>
        <w:t xml:space="preserve">offers robust programs to train future</w:t>
      </w:r>
      <w:r>
        <w:t xml:space="preserve"> </w:t>
      </w:r>
      <w:r>
        <w:rPr>
          <w:bCs/>
          <w:b/>
        </w:rPr>
        <w:t xml:space="preserve">Radiologist</w:t>
      </w:r>
      <w:r>
        <w:t xml:space="preserve">s. The city’s medical universities, such as the St. Petersburg State Medical Academy, provide specialized postgraduate education in diagnostic radiology, emphasizing both theoretical knowledge and clinical practice. These institutions have adopted a multidisciplinary approach, ensuring that graduates are equipped to address emerging challenges in oncology, cardiology, and neurology.</w:t>
      </w:r>
    </w:p>
    <w:p>
      <w:pPr>
        <w:pStyle w:val="BodyText"/>
      </w:pPr>
      <w:r>
        <w:t xml:space="preserve">Furthermore, Saint Petersburg’s collaboration with international organizations has facilitated exchange programs and research partnerships. Radiologists in the region often participate in global conferences and workshops on topics such as radiation safety, advanced imaging techniques, and telemedicine applications. This academic engagement ensures that</w:t>
      </w:r>
      <w:r>
        <w:t xml:space="preserve"> </w:t>
      </w:r>
      <w:r>
        <w:rPr>
          <w:bCs/>
          <w:b/>
        </w:rPr>
        <w:t xml:space="preserve">Radiologist</w:t>
      </w:r>
      <w:r>
        <w:t xml:space="preserve">s remain at the forefront of medical innovation.</w:t>
      </w:r>
    </w:p>
    <w:bookmarkEnd w:id="21"/>
    <w:bookmarkStart w:id="22" w:name="X83ddfe0cd8dc7cd189d79d54a27a3131084baea"/>
    <w:p>
      <w:pPr>
        <w:pStyle w:val="Heading2"/>
      </w:pPr>
      <w:r>
        <w:rPr>
          <w:bCs/>
          <w:b/>
        </w:rPr>
        <w:t xml:space="preserve">Technological Advancements in Saint Petersburg’s Radiology Sector</w:t>
      </w:r>
    </w:p>
    <w:p>
      <w:pPr>
        <w:pStyle w:val="FirstParagraph"/>
      </w:pPr>
      <w:r>
        <w:t xml:space="preserve">The adoption of AI-driven diagnostic tools has revolutionized the work of</w:t>
      </w:r>
      <w:r>
        <w:t xml:space="preserve"> </w:t>
      </w:r>
      <w:r>
        <w:rPr>
          <w:bCs/>
          <w:b/>
        </w:rPr>
        <w:t xml:space="preserve">Radiologist</w:t>
      </w:r>
      <w:r>
        <w:t xml:space="preserve">s in</w:t>
      </w:r>
      <w:r>
        <w:t xml:space="preserve"> </w:t>
      </w:r>
      <w:r>
        <w:rPr>
          <w:bCs/>
          <w:b/>
        </w:rPr>
        <w:t xml:space="preserve">Russia Saint Petersburg</w:t>
      </w:r>
      <w:r>
        <w:t xml:space="preserve">. Hospitals and clinics within the city have implemented machine learning algorithms to assist in detecting abnormalities such as tumors, fractures, and cardiovascular anomalies with greater accuracy. For example, the Radiology Department at the N.I. Pirogov Russian National Research Medical University has pioneered studies on AI integration into routine imaging workflows.</w:t>
      </w:r>
    </w:p>
    <w:p>
      <w:pPr>
        <w:pStyle w:val="BodyText"/>
      </w:pPr>
      <w:r>
        <w:t xml:space="preserve">Moreover, Saint Petersburg’s healthcare facilities have invested in high-resolution MRI machines and 3D printing technologies for pre-surgical planning. These innovations have not only improved diagnostic precision but also reduced patient wait times and enhanced treatment outcomes. The city’s commitment to technological modernization positions</w:t>
      </w:r>
      <w:r>
        <w:t xml:space="preserve"> </w:t>
      </w:r>
      <w:r>
        <w:rPr>
          <w:bCs/>
          <w:b/>
        </w:rPr>
        <w:t xml:space="preserve">Radiologist</w:t>
      </w:r>
      <w:r>
        <w:t xml:space="preserve">s as key players in Russia’s broader healthcare transformation.</w:t>
      </w:r>
    </w:p>
    <w:bookmarkEnd w:id="22"/>
    <w:bookmarkStart w:id="23" w:name="X1d17af929c87bed5ea9f7a9030df4157b4fe53a"/>
    <w:p>
      <w:pPr>
        <w:pStyle w:val="Heading2"/>
      </w:pPr>
      <w:r>
        <w:rPr>
          <w:bCs/>
          <w:b/>
        </w:rPr>
        <w:t xml:space="preserve">Challenges Faced by Radiologists in Saint Petersburg</w:t>
      </w:r>
    </w:p>
    <w:p>
      <w:pPr>
        <w:pStyle w:val="FirstParagraph"/>
      </w:pPr>
      <w:r>
        <w:t xml:space="preserve">Despite these advancements,</w:t>
      </w:r>
      <w:r>
        <w:t xml:space="preserve"> </w:t>
      </w:r>
      <w:r>
        <w:rPr>
          <w:bCs/>
          <w:b/>
        </w:rPr>
        <w:t xml:space="preserve">Radiologist</w:t>
      </w:r>
      <w:r>
        <w:t xml:space="preserve">s in</w:t>
      </w:r>
      <w:r>
        <w:t xml:space="preserve"> </w:t>
      </w:r>
      <w:r>
        <w:rPr>
          <w:bCs/>
          <w:b/>
        </w:rPr>
        <w:t xml:space="preserve">Russia Saint Petersburg</w:t>
      </w:r>
      <w:r>
        <w:t xml:space="preserve"> </w:t>
      </w:r>
      <w:r>
        <w:t xml:space="preserve">encounter several challenges. One of the primary concerns is the high workload due to an aging population and increasing demand for diagnostic services. The city’s healthcare system often struggles with resource allocation, leading to extended working hours and burnout among professionals.</w:t>
      </w:r>
    </w:p>
    <w:p>
      <w:pPr>
        <w:pStyle w:val="BodyText"/>
      </w:pPr>
      <w:r>
        <w:t xml:space="preserve">Another critical issue is the shortage of specialized radiologists in certain fields, such as pediatric imaging and nuclear medicine. While Saint Petersburg has a strong academic base, there is a need for more targeted training programs to address these gaps. Additionally, the integration of AI tools requires ongoing education to ensure that</w:t>
      </w:r>
      <w:r>
        <w:t xml:space="preserve"> </w:t>
      </w:r>
      <w:r>
        <w:rPr>
          <w:bCs/>
          <w:b/>
        </w:rPr>
        <w:t xml:space="preserve">Radiologist</w:t>
      </w:r>
      <w:r>
        <w:t xml:space="preserve">s can effectively utilize these technologies without compromising clinical judgment.</w:t>
      </w:r>
    </w:p>
    <w:bookmarkEnd w:id="23"/>
    <w:bookmarkStart w:id="24" w:name="future-prospects-and-recommendations"/>
    <w:p>
      <w:pPr>
        <w:pStyle w:val="Heading2"/>
      </w:pPr>
      <w:r>
        <w:rPr>
          <w:bCs/>
          <w:b/>
        </w:rPr>
        <w:t xml:space="preserve">Future Prospects and Recommendations</w:t>
      </w:r>
    </w:p>
    <w:p>
      <w:pPr>
        <w:pStyle w:val="FirstParagraph"/>
      </w:pPr>
      <w:r>
        <w:t xml:space="preserve">The future of</w:t>
      </w:r>
      <w:r>
        <w:t xml:space="preserve"> </w:t>
      </w:r>
      <w:r>
        <w:rPr>
          <w:bCs/>
          <w:b/>
        </w:rPr>
        <w:t xml:space="preserve">Radiologist</w:t>
      </w:r>
      <w:r>
        <w:t xml:space="preserve">s in</w:t>
      </w:r>
      <w:r>
        <w:t xml:space="preserve"> </w:t>
      </w:r>
      <w:r>
        <w:rPr>
          <w:bCs/>
          <w:b/>
        </w:rPr>
        <w:t xml:space="preserve">Russia Saint Petersburg</w:t>
      </w:r>
      <w:r>
        <w:t xml:space="preserve"> </w:t>
      </w:r>
      <w:r>
        <w:t xml:space="preserve">hinges on sustained investment in education, technology, and infrastructure. To address the current challenges, stakeholders must prioritize the following:</w:t>
      </w:r>
    </w:p>
    <w:p>
      <w:pPr>
        <w:numPr>
          <w:ilvl w:val="0"/>
          <w:numId w:val="1001"/>
        </w:numPr>
        <w:pStyle w:val="Compact"/>
      </w:pPr>
      <w:r>
        <w:rPr>
          <w:iCs/>
          <w:i/>
        </w:rPr>
        <w:t xml:space="preserve">Increase funding for postgraduate radiology programs to reduce workforce shortages.</w:t>
      </w:r>
    </w:p>
    <w:p>
      <w:pPr>
        <w:numPr>
          <w:ilvl w:val="0"/>
          <w:numId w:val="1001"/>
        </w:numPr>
        <w:pStyle w:val="Compact"/>
      </w:pPr>
      <w:r>
        <w:rPr>
          <w:iCs/>
          <w:i/>
        </w:rPr>
        <w:t xml:space="preserve">Promote interdisciplinary research collaborations between universities and private hospitals.</w:t>
      </w:r>
    </w:p>
    <w:p>
      <w:pPr>
        <w:numPr>
          <w:ilvl w:val="0"/>
          <w:numId w:val="1001"/>
        </w:numPr>
        <w:pStyle w:val="Compact"/>
      </w:pPr>
      <w:r>
        <w:rPr>
          <w:iCs/>
          <w:i/>
        </w:rPr>
        <w:t xml:space="preserve">Enhance training on AI and data analytics to empower</w:t>
      </w:r>
      <w:r>
        <w:rPr>
          <w:iCs/>
          <w:i/>
        </w:rPr>
        <w:t xml:space="preserve"> </w:t>
      </w:r>
      <w:r>
        <w:rPr>
          <w:bCs/>
          <w:b/>
          <w:iCs/>
          <w:i/>
        </w:rPr>
        <w:t xml:space="preserve">Radiologist</w:t>
      </w:r>
      <w:r>
        <w:rPr>
          <w:iCs/>
          <w:i/>
        </w:rPr>
        <w:t xml:space="preserve">s in leveraging emerging tools.</w:t>
      </w:r>
    </w:p>
    <w:p>
      <w:pPr>
        <w:numPr>
          <w:ilvl w:val="0"/>
          <w:numId w:val="1001"/>
        </w:numPr>
        <w:pStyle w:val="Compact"/>
      </w:pPr>
      <w:r>
        <w:rPr>
          <w:iCs/>
          <w:i/>
        </w:rPr>
        <w:t xml:space="preserve">Improve work-life balance by optimizing staffing ratios and adopting tele-radiology solutions.</w:t>
      </w:r>
    </w:p>
    <w:p>
      <w:pPr>
        <w:pStyle w:val="FirstParagraph"/>
      </w:pPr>
      <w:r>
        <w:t xml:space="preserve">Saint Petersburg’s academic institutions can also play a pivotal role by developing partnerships with global radiology organizations to share best practices and resources. This approach will not only elevate the standards of care in the city but also position</w:t>
      </w:r>
      <w:r>
        <w:t xml:space="preserve"> </w:t>
      </w:r>
      <w:r>
        <w:rPr>
          <w:bCs/>
          <w:b/>
        </w:rPr>
        <w:t xml:space="preserve">Russia Saint Petersburg</w:t>
      </w:r>
      <w:r>
        <w:t xml:space="preserve"> </w:t>
      </w:r>
      <w:r>
        <w:t xml:space="preserve">as a leader in medical innovation.</w:t>
      </w:r>
    </w:p>
    <w:bookmarkEnd w:id="24"/>
    <w:bookmarkStart w:id="25" w:name="conclusion"/>
    <w:p>
      <w:pPr>
        <w:pStyle w:val="Heading2"/>
      </w:pPr>
      <w:r>
        <w:rPr>
          <w:bCs/>
          <w:b/>
        </w:rPr>
        <w:t xml:space="preserve">Conclusion</w:t>
      </w:r>
    </w:p>
    <w:p>
      <w:pPr>
        <w:pStyle w:val="FirstParagraph"/>
      </w:pPr>
      <w:r>
        <w:t xml:space="preserve">In conclusion,</w:t>
      </w:r>
      <w:r>
        <w:t xml:space="preserve"> </w:t>
      </w:r>
      <w:r>
        <w:rPr>
          <w:bCs/>
          <w:b/>
        </w:rPr>
        <w:t xml:space="preserve">Radiologist</w:t>
      </w:r>
      <w:r>
        <w:t xml:space="preserve">s in</w:t>
      </w:r>
      <w:r>
        <w:t xml:space="preserve"> </w:t>
      </w:r>
      <w:r>
        <w:rPr>
          <w:bCs/>
          <w:b/>
        </w:rPr>
        <w:t xml:space="preserve">Russia Saint Petersburg</w:t>
      </w:r>
      <w:r>
        <w:t xml:space="preserve"> </w:t>
      </w:r>
      <w:r>
        <w:t xml:space="preserve">are at the intersection of tradition and modernity, navigating both the legacy of Soviet-era medical systems and the demands of a technologically driven future. Their contributions to healthcare in the region are vital, yet they require continued support to overcome existing challenges. By prioritizing education, innovation, and collaboration,</w:t>
      </w:r>
      <w:r>
        <w:t xml:space="preserve"> </w:t>
      </w:r>
      <w:r>
        <w:rPr>
          <w:bCs/>
          <w:b/>
        </w:rPr>
        <w:t xml:space="preserve">Russia Saint Petersburg</w:t>
      </w:r>
      <w:r>
        <w:t xml:space="preserve"> </w:t>
      </w:r>
      <w:r>
        <w:t xml:space="preserve">can ensure that its</w:t>
      </w:r>
      <w:r>
        <w:t xml:space="preserve"> </w:t>
      </w:r>
      <w:r>
        <w:rPr>
          <w:bCs/>
          <w:b/>
        </w:rPr>
        <w:t xml:space="preserve">Radiologist</w:t>
      </w:r>
      <w:r>
        <w:t xml:space="preserve">s remain indispensable in safeguarding public health and advancing medical science.</w:t>
      </w:r>
    </w:p>
    <w:p>
      <w:pPr>
        <w:pStyle w:val="BodyText"/>
      </w:pPr>
      <w:r>
        <w:t xml:space="preserve">This</w:t>
      </w:r>
      <w:r>
        <w:t xml:space="preserve"> </w:t>
      </w:r>
      <w:r>
        <w:rPr>
          <w:bCs/>
          <w:b/>
        </w:rPr>
        <w:t xml:space="preserve">Abstract academic</w:t>
      </w:r>
      <w:r>
        <w:t xml:space="preserve"> </w:t>
      </w:r>
      <w:r>
        <w:t xml:space="preserve">document underscores the importance of radiologists as both clinicians and researchers in a dynamic healthcare environment. It serves as a call to action for policymakers, educators, and practitioners to invest in the next generation of radiological expertise in one of Russia’s most academically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Russia Saint Petersburg</dc:title>
  <dc:creator/>
  <dc:language>en</dc:language>
  <cp:keywords/>
  <dcterms:created xsi:type="dcterms:W3CDTF">2026-07-23T16:46:02Z</dcterms:created>
  <dcterms:modified xsi:type="dcterms:W3CDTF">2026-07-23T16:46:02Z</dcterms:modified>
</cp:coreProperties>
</file>

<file path=docProps/custom.xml><?xml version="1.0" encoding="utf-8"?>
<Properties xmlns="http://schemas.openxmlformats.org/officeDocument/2006/custom-properties" xmlns:vt="http://schemas.openxmlformats.org/officeDocument/2006/docPropsVTypes"/>
</file>