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41c4aa8cc430db0b789f593617c6fe5fed814f1"/>
    <w:p>
      <w:pPr>
        <w:pStyle w:val="Heading1"/>
      </w:pPr>
      <w:r>
        <w:t xml:space="preserve">Abstract Academic Document: The Role of a Radiologist in Turkey Ankara</w:t>
      </w:r>
    </w:p>
    <w:p>
      <w:pPr>
        <w:pStyle w:val="FirstParagraph"/>
      </w:pPr>
      <w:r>
        <w:rPr>
          <w:bCs/>
          <w:b/>
        </w:rPr>
        <w:t xml:space="preserve">Radiologists</w:t>
      </w:r>
      <w:r>
        <w:t xml:space="preserve"> </w:t>
      </w:r>
      <w:r>
        <w:t xml:space="preserve">play a pivotal role in modern healthcare systems, serving as critical intermediaries between diagnostic imaging and clinical decision-making. This abstract academic document explores the significance of radiologists within the healthcare framework of</w:t>
      </w:r>
      <w:r>
        <w:t xml:space="preserve"> </w:t>
      </w:r>
      <w:r>
        <w:rPr>
          <w:bCs/>
          <w:b/>
        </w:rPr>
        <w:t xml:space="preserve">Turkey Ankara</w:t>
      </w:r>
      <w:r>
        <w:t xml:space="preserve">, emphasizing their contributions to medical diagnostics, technological advancements, and public health policies. As one of Turkey’s most populous and economically dynamic cities, Ankara hosts a diverse array of medical institutions, research centers, and hospitals that rely heavily on radiological expertise to address both routine and complex medical cases. This document aims to provide a comprehensive overview of the role of radiologists in Ankara’s healthcare ecosystem, their educational training pathways in Turkey, challenges they face in a rapidly evolving field, and their integration into national healthcare strategies.</w:t>
      </w:r>
    </w:p>
    <w:bookmarkStart w:id="20" w:name="introduction"/>
    <w:p>
      <w:pPr>
        <w:pStyle w:val="Heading2"/>
      </w:pPr>
      <w:r>
        <w:t xml:space="preserve">Introduction</w:t>
      </w:r>
    </w:p>
    <w:p>
      <w:pPr>
        <w:pStyle w:val="FirstParagraph"/>
      </w:pPr>
      <w:r>
        <w:t xml:space="preserve">The practice of radiology has evolved significantly over the past century, transitioning from basic X-ray imaging to advanced modalities such as magnetic resonance imaging (MRI), computed tomography (CT), and ultrasound. In</w:t>
      </w:r>
      <w:r>
        <w:t xml:space="preserve"> </w:t>
      </w:r>
      <w:r>
        <w:rPr>
          <w:bCs/>
          <w:b/>
        </w:rPr>
        <w:t xml:space="preserve">Turkey Ankara</w:t>
      </w:r>
      <w:r>
        <w:t xml:space="preserve">, this evolution has been accelerated by rapid urbanization, increased healthcare access, and the adoption of cutting-edge technologies. Radiologists in Ankara are not only responsible for interpreting medical images but also for collaborating with other specialists to ensure accurate diagnoses and effective treatment plans. Given the city’s status as Turkey’s political, cultural, and educational capital, Ankara has become a hub for radiological research and innovation. This document delves into the unique context of</w:t>
      </w:r>
      <w:r>
        <w:t xml:space="preserve"> </w:t>
      </w:r>
      <w:r>
        <w:rPr>
          <w:bCs/>
          <w:b/>
        </w:rPr>
        <w:t xml:space="preserve">Turkey Ankara</w:t>
      </w:r>
      <w:r>
        <w:t xml:space="preserve"> </w:t>
      </w:r>
      <w:r>
        <w:t xml:space="preserve">to highlight how its healthcare infrastructure shapes the responsibilities, training requirements, and professional development opportunities for radiologists.</w:t>
      </w:r>
    </w:p>
    <w:bookmarkEnd w:id="20"/>
    <w:bookmarkStart w:id="21" w:name="X3d79515afb420e7eb84467af556e3fdbbb89295"/>
    <w:p>
      <w:pPr>
        <w:pStyle w:val="Heading2"/>
      </w:pPr>
      <w:r>
        <w:t xml:space="preserve">Role of Radiologists in Turkey Ankara’s Healthcare System</w:t>
      </w:r>
    </w:p>
    <w:p>
      <w:pPr>
        <w:pStyle w:val="FirstParagraph"/>
      </w:pPr>
      <w:r>
        <w:t xml:space="preserve">Radiologists in</w:t>
      </w:r>
      <w:r>
        <w:t xml:space="preserve"> </w:t>
      </w:r>
      <w:r>
        <w:rPr>
          <w:bCs/>
          <w:b/>
        </w:rPr>
        <w:t xml:space="preserve">Turkey Ankara</w:t>
      </w:r>
      <w:r>
        <w:t xml:space="preserve"> </w:t>
      </w:r>
      <w:r>
        <w:t xml:space="preserve">are integral to both public and private healthcare institutions. Their primary responsibilities include diagnosing diseases through imaging, performing interventional procedures, and contributing to radiological research. In Ankara, the density of hospitals such as Ankara University Faculty of Medicine Hospital, Hacettepe University Health Sciences University Hospital, and Gazi University Medical Faculty Hospital underscores the demand for specialized radiological services. These institutions often handle a high volume of patients with complex conditions, necessitating skilled professionals who can interpret intricate imaging data efficiently.</w:t>
      </w:r>
    </w:p>
    <w:p>
      <w:pPr>
        <w:pStyle w:val="BodyText"/>
      </w:pPr>
      <w:r>
        <w:t xml:space="preserve">Furthermore, radiologists in Ankara are involved in multidisciplinary teams that address conditions such as cancer, cardiovascular diseases, and neurological disorders. Their expertise is particularly vital in emergency departments, where rapid diagnosis via CT or ultrasound can be life-saving. The city’s advanced healthcare facilities have also embraced artificial intelligence (AI) and machine learning tools to enhance diagnostic accuracy and reduce workload, a trend that is reshaping the role of radiologists globally.</w:t>
      </w:r>
    </w:p>
    <w:bookmarkEnd w:id="21"/>
    <w:bookmarkStart w:id="22" w:name="X597ce06f8b80ca5a267f6e9fd9144175c90f37d"/>
    <w:p>
      <w:pPr>
        <w:pStyle w:val="Heading2"/>
      </w:pPr>
      <w:r>
        <w:t xml:space="preserve">Education and Training Pathways in Turkey Ankara</w:t>
      </w:r>
    </w:p>
    <w:p>
      <w:pPr>
        <w:pStyle w:val="FirstParagraph"/>
      </w:pPr>
      <w:r>
        <w:t xml:space="preserve">Becoming a radiologist in</w:t>
      </w:r>
      <w:r>
        <w:t xml:space="preserve"> </w:t>
      </w:r>
      <w:r>
        <w:rPr>
          <w:bCs/>
          <w:b/>
        </w:rPr>
        <w:t xml:space="preserve">Turkey Ankara</w:t>
      </w:r>
      <w:r>
        <w:t xml:space="preserve"> </w:t>
      </w:r>
      <w:r>
        <w:t xml:space="preserve">requires completing a rigorous educational journey. Prospective radiologists must first earn a medical degree from one of Turkey’s prestigious universities, such as Hacettepe University, Ankara University, or Bilkent University. After obtaining their MD (Doctor of Medicine), they must complete a 1-year rotating internship (sahne) followed by 5 years of specialized training in radiology. This training includes both clinical rotations and theoretical coursework in imaging modalities, radiation safety, and medical ethics.</w:t>
      </w:r>
    </w:p>
    <w:p>
      <w:pPr>
        <w:pStyle w:val="BodyText"/>
      </w:pPr>
      <w:r>
        <w:t xml:space="preserve">Ankara’s academic institutions are renowned for their state-of-the-art radiology departments, equipped with the latest imaging technologies. Students and trainees gain hands-on experience with advanced systems such as PET-CT scanners, digital mammography units, and intraoperative ultrasound devices. Additionally, Ankara hosts numerous conferences and workshops organized by the Turkish Society of Radiology (TSR), providing radiologists with opportunities to stay updated on global advancements while tailoring their expertise to local healthcare needs.</w:t>
      </w:r>
    </w:p>
    <w:bookmarkEnd w:id="22"/>
    <w:bookmarkStart w:id="23" w:name="X1279e7b90b42cad8c813b0a0186114c940599a8"/>
    <w:p>
      <w:pPr>
        <w:pStyle w:val="Heading2"/>
      </w:pPr>
      <w:r>
        <w:t xml:space="preserve">Challenges Faced by Radiologists in Turkey Ankara</w:t>
      </w:r>
    </w:p>
    <w:p>
      <w:pPr>
        <w:pStyle w:val="FirstParagraph"/>
      </w:pPr>
      <w:r>
        <w:t xml:space="preserve">Despite the robust healthcare infrastructure in Ankara, radiologists face several challenges. One of the most pressing issues is the rising demand for imaging services due to an aging population and increasing prevalence of chronic diseases. This surge has led to resource constraints, including staffing shortages and long working hours. Radiologists often report high workloads, with some institutions requiring them to interpret hundreds of scans daily.</w:t>
      </w:r>
    </w:p>
    <w:p>
      <w:pPr>
        <w:pStyle w:val="BodyText"/>
      </w:pPr>
      <w:r>
        <w:t xml:space="preserve">Another challenge lies in the integration of emerging technologies such as AI into clinical practice. While AI can assist in image analysis and triage, it also raises concerns about job displacement and the need for continuous skill development. Radiologists in Ankara must balance their clinical roles with ongoing education to adapt to these changes effectively.</w:t>
      </w:r>
    </w:p>
    <w:bookmarkEnd w:id="23"/>
    <w:bookmarkStart w:id="24" w:name="Xe1d011086a501fd070ed6a9865517c1c808a923"/>
    <w:p>
      <w:pPr>
        <w:pStyle w:val="Heading2"/>
      </w:pPr>
      <w:r>
        <w:t xml:space="preserve">Contribution to Public Health Policies in Turkey Ankara</w:t>
      </w:r>
    </w:p>
    <w:p>
      <w:pPr>
        <w:pStyle w:val="FirstParagraph"/>
      </w:pPr>
      <w:r>
        <w:t xml:space="preserve">Radiologists in</w:t>
      </w:r>
      <w:r>
        <w:t xml:space="preserve"> </w:t>
      </w:r>
      <w:r>
        <w:rPr>
          <w:bCs/>
          <w:b/>
        </w:rPr>
        <w:t xml:space="preserve">Turkey Ankara</w:t>
      </w:r>
      <w:r>
        <w:t xml:space="preserve"> </w:t>
      </w:r>
      <w:r>
        <w:t xml:space="preserve">play a crucial role in shaping public health policies. Their expertise is leveraged by the Ministry of Health and local authorities to design guidelines for radiation safety, cancer screening programs, and disaster response protocols. For instance, radiologists have been instrumental in developing nationwide mammography initiatives and lung cancer detection campaigns through low-dose CT scans.</w:t>
      </w:r>
    </w:p>
    <w:p>
      <w:pPr>
        <w:pStyle w:val="BodyText"/>
      </w:pPr>
      <w:r>
        <w:t xml:space="preserve">Ankara’s radiology community also collaborates with international organizations to address global health challenges. The city’s hospitals frequently participate in cross-border research projects focused on rare diseases, radiation oncology, and telemedicine applications. These efforts not only enhance the visibility of Ankara as a medical innovation hub but also contribute to improving healthcare outcomes across Turkey and beyond.</w:t>
      </w:r>
    </w:p>
    <w:bookmarkEnd w:id="24"/>
    <w:bookmarkStart w:id="25" w:name="conclusion"/>
    <w:p>
      <w:pPr>
        <w:pStyle w:val="Heading2"/>
      </w:pPr>
      <w:r>
        <w:t xml:space="preserve">Conclusion</w:t>
      </w:r>
    </w:p>
    <w:p>
      <w:pPr>
        <w:pStyle w:val="FirstParagraph"/>
      </w:pPr>
      <w:r>
        <w:t xml:space="preserve">The role of radiologists in</w:t>
      </w:r>
      <w:r>
        <w:t xml:space="preserve"> </w:t>
      </w:r>
      <w:r>
        <w:rPr>
          <w:bCs/>
          <w:b/>
        </w:rPr>
        <w:t xml:space="preserve">Turkey Ankara</w:t>
      </w:r>
      <w:r>
        <w:t xml:space="preserve"> </w:t>
      </w:r>
      <w:r>
        <w:t xml:space="preserve">is indispensable to the functioning of its healthcare system. From diagnosing complex conditions to advancing research and shaping public health policies, these professionals are at the forefront of medical innovation. As technological advancements continue to redefine radiology, the need for skilled, adaptable radiologists in Ankara remains critical. By addressing challenges such as resource allocation and workforce development,</w:t>
      </w:r>
      <w:r>
        <w:t xml:space="preserve"> </w:t>
      </w:r>
      <w:r>
        <w:rPr>
          <w:bCs/>
          <w:b/>
        </w:rPr>
        <w:t xml:space="preserve">Turkey Ankara</w:t>
      </w:r>
      <w:r>
        <w:t xml:space="preserve"> </w:t>
      </w:r>
      <w:r>
        <w:t xml:space="preserve">can ensure that its radiologists remain leaders in both clinical practice and academic research.</w:t>
      </w:r>
    </w:p>
    <w:p>
      <w:pPr>
        <w:pStyle w:val="BodyText"/>
      </w:pPr>
      <w:r>
        <w:t xml:space="preserve">This abstract academic document underscores the unique opportunities and responsibilities of</w:t>
      </w:r>
      <w:r>
        <w:t xml:space="preserve"> </w:t>
      </w:r>
      <w:r>
        <w:rPr>
          <w:bCs/>
          <w:b/>
        </w:rPr>
        <w:t xml:space="preserve">Radiologist</w:t>
      </w:r>
      <w:r>
        <w:t xml:space="preserve">s in</w:t>
      </w:r>
      <w:r>
        <w:t xml:space="preserve"> </w:t>
      </w:r>
      <w:r>
        <w:rPr>
          <w:bCs/>
          <w:b/>
        </w:rPr>
        <w:t xml:space="preserve">Turkey Ankara</w:t>
      </w:r>
      <w:r>
        <w:t xml:space="preserve">, highlighting their contributions to a healthcare system that is as dynamic as the city itself.</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Radiologist in Turkey Ankara</dc:title>
  <dc:creator/>
  <cp:keywords/>
  <dcterms:created xsi:type="dcterms:W3CDTF">2026-07-19T01:55:47Z</dcterms:created>
  <dcterms:modified xsi:type="dcterms:W3CDTF">2026-07-19T01:55:47Z</dcterms:modified>
</cp:coreProperties>
</file>

<file path=docProps/custom.xml><?xml version="1.0" encoding="utf-8"?>
<Properties xmlns="http://schemas.openxmlformats.org/officeDocument/2006/custom-properties" xmlns:vt="http://schemas.openxmlformats.org/officeDocument/2006/docPropsVTypes"/>
</file>