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cc25e1b2cccbc099b0ea745c32f5a94b482564e"/>
    <w:p>
      <w:pPr>
        <w:pStyle w:val="Heading1"/>
      </w:pPr>
      <w:r>
        <w:t xml:space="preserve">Abstract Academic Document: The Role and Impact of the Robotics Engineer in Algeria, Algiers</w:t>
      </w:r>
    </w:p>
    <w:p>
      <w:pPr>
        <w:pStyle w:val="FirstParagraph"/>
      </w:pPr>
      <w:r>
        <w:t xml:space="preserve">This academic abstract explores the evolving role of the</w:t>
      </w:r>
      <w:r>
        <w:t xml:space="preserve"> </w:t>
      </w:r>
      <w:r>
        <w:rPr>
          <w:bCs/>
          <w:b/>
        </w:rPr>
        <w:t xml:space="preserve">Robotics Engineer</w:t>
      </w:r>
      <w:r>
        <w:t xml:space="preserve"> </w:t>
      </w:r>
      <w:r>
        <w:t xml:space="preserve">within the context of</w:t>
      </w:r>
      <w:r>
        <w:t xml:space="preserve"> </w:t>
      </w:r>
      <w:r>
        <w:rPr>
          <w:bCs/>
          <w:b/>
        </w:rPr>
        <w:t xml:space="preserve">Algeria Algiers</w:t>
      </w:r>
      <w:r>
        <w:t xml:space="preserve">, focusing on their contributions to technological advancement, economic diversification, and educational development in a rapidly changing global landscape. As Algeria seeks to transition from an oil-dependent economy to one driven by innovation and sustainable growth, the integration of robotics into various sectors has emerged as a critical area of focus. 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plays a pivotal role in this transformation, bridging the gap between theoretical research and practical application to address both local challenges and global opportunities.</w:t>
      </w:r>
    </w:p>
    <w:bookmarkStart w:id="20" w:name="Xda97098ff154f71c3f322adf21a63e6b3507736"/>
    <w:p>
      <w:pPr>
        <w:pStyle w:val="Heading2"/>
      </w:pPr>
      <w:r>
        <w:t xml:space="preserve">Introduction: The Emergence of Robotics Engineering in Algeria</w:t>
      </w:r>
    </w:p>
    <w:p>
      <w:pPr>
        <w:pStyle w:val="FirstParagraph"/>
      </w:pPr>
      <w:r>
        <w:t xml:space="preserve">The field of robotics engineering has gained significant traction worldwide due to its interdisciplinary nature, combining mechanical engineering, electrical engineering, computer science, and artificial intelligence. In</w:t>
      </w:r>
      <w:r>
        <w:t xml:space="preserve"> </w:t>
      </w:r>
      <w:r>
        <w:rPr>
          <w:bCs/>
          <w:b/>
        </w:rPr>
        <w:t xml:space="preserve">Algeria Algiers</w:t>
      </w:r>
      <w:r>
        <w:t xml:space="preserve">, where technological infrastructure is still in development stages compared to other regions of the world, the role of the</w:t>
      </w:r>
      <w:r>
        <w:t xml:space="preserve"> </w:t>
      </w:r>
      <w:r>
        <w:rPr>
          <w:bCs/>
          <w:b/>
        </w:rPr>
        <w:t xml:space="preserve">Robotics Engineer</w:t>
      </w:r>
      <w:r>
        <w:t xml:space="preserve"> </w:t>
      </w:r>
      <w:r>
        <w:t xml:space="preserve">has become increasingly vital. The demand for automation solutions in industries such as manufacturing, agriculture, energy, and healthcare has prompted a growing need for skilled professionals who can design, develop, and deploy robotic systems tailored to local requirements.</w:t>
      </w:r>
    </w:p>
    <w:p>
      <w:pPr>
        <w:pStyle w:val="BodyText"/>
      </w:pPr>
      <w:r>
        <w:rPr>
          <w:bCs/>
          <w:b/>
        </w:rPr>
        <w:t xml:space="preserve">Algeria Algiers</w:t>
      </w:r>
      <w:r>
        <w:t xml:space="preserve">, as the capital and largest city of Algeria, serves as a strategic hub for technological innovation. Its proximity to European markets and access to Mediterranean trade routes position it as a potential leader in the North African region for robotics research and application. However, challenges such as limited funding, insufficient public-private partnerships, and an underdeveloped ecosystem for startups have hindered the growth of robotics engineering in</w:t>
      </w:r>
      <w:r>
        <w:t xml:space="preserve"> </w:t>
      </w:r>
      <w:r>
        <w:rPr>
          <w:bCs/>
          <w:b/>
        </w:rPr>
        <w:t xml:space="preserve">Algeria Algiers</w:t>
      </w:r>
      <w:r>
        <w:t xml:space="preserve">. Despite these obstacles, initiatives by academic institutions like the University of Algiers (USTHB) and the National Institute of Applied Sciences (INSA) have begun to cultivate a new generation of</w:t>
      </w:r>
      <w:r>
        <w:t xml:space="preserve"> </w:t>
      </w:r>
      <w:r>
        <w:rPr>
          <w:bCs/>
          <w:b/>
        </w:rPr>
        <w:t xml:space="preserve">Robotics Engineers</w:t>
      </w:r>
      <w:r>
        <w:t xml:space="preserve">, emphasizing both theoretical foundations and practical skills.</w:t>
      </w:r>
    </w:p>
    <w:bookmarkEnd w:id="20"/>
    <w:bookmarkStart w:id="21" w:name="Xe760a02dc872e6cd205c538f8212eacadb8ba80"/>
    <w:p>
      <w:pPr>
        <w:pStyle w:val="Heading2"/>
      </w:pPr>
      <w:r>
        <w:t xml:space="preserve">The Role of the Robotics Engineer in Algeria’s Economic Transformation</w:t>
      </w:r>
    </w:p>
    <w:p>
      <w:pPr>
        <w:pStyle w:val="FirstParagraph"/>
      </w:pPr>
      <w:r>
        <w:t xml:space="preserve">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is at the forefront of efforts to diversify the national economy, which has historically relied heavily on hydrocarbon exports. By integrating robotics into sectors such as oil and gas extraction, where automation can improve safety and efficiency, engineers are helping Algeria reduce its dependence on manual labor while enhancing productivity. For example, robotic systems for pipeline monitoring and offshore drilling have been explored to mitigate risks in hazardous environments.</w:t>
      </w:r>
    </w:p>
    <w:p>
      <w:pPr>
        <w:pStyle w:val="BodyText"/>
      </w:pPr>
      <w:r>
        <w:t xml:space="preserve">In the agricultural sector,</w:t>
      </w:r>
      <w:r>
        <w:t xml:space="preserve"> </w:t>
      </w:r>
      <w:r>
        <w:rPr>
          <w:bCs/>
          <w:b/>
        </w:rPr>
        <w:t xml:space="preserve">Robotics Engineers</w:t>
      </w:r>
      <w:r>
        <w:t xml:space="preserve"> </w:t>
      </w:r>
      <w:r>
        <w:t xml:space="preserve">in</w:t>
      </w:r>
      <w:r>
        <w:t xml:space="preserve"> </w:t>
      </w:r>
      <w:r>
        <w:rPr>
          <w:bCs/>
          <w:b/>
        </w:rPr>
        <w:t xml:space="preserve">Algeria Algiers</w:t>
      </w:r>
      <w:r>
        <w:t xml:space="preserve"> </w:t>
      </w:r>
      <w:r>
        <w:t xml:space="preserve">are developing solutions to address food security challenges. Given Algeria’s arid climate and limited arable land, robotic technologies for precision farming—such as automated irrigation systems and crop monitoring drones—are being tested in pilot projects. These innovations align with national strategies aimed at achieving self-sufficiency in food production.</w:t>
      </w:r>
    </w:p>
    <w:p>
      <w:pPr>
        <w:pStyle w:val="BodyText"/>
      </w:pPr>
      <w:r>
        <w:t xml:space="preserve">The healthcare industry also presents unique opportunities for the</w:t>
      </w:r>
      <w:r>
        <w:t xml:space="preserve"> </w:t>
      </w:r>
      <w:r>
        <w:rPr>
          <w:bCs/>
          <w:b/>
        </w:rPr>
        <w:t xml:space="preserve">Robotics Engineer</w:t>
      </w:r>
      <w:r>
        <w:t xml:space="preserve">. In</w:t>
      </w:r>
      <w:r>
        <w:t xml:space="preserve"> </w:t>
      </w:r>
      <w:r>
        <w:rPr>
          <w:bCs/>
          <w:b/>
        </w:rPr>
        <w:t xml:space="preserve">Algeria Algiers</w:t>
      </w:r>
      <w:r>
        <w:t xml:space="preserve">, robotic surgical assistants, rehabilitation devices, and telemedicine platforms are being explored to improve access to quality medical care. With aging populations and a growing demand for advanced healthcare services, these technologies could alleviate pressure on overburdened public hospitals while fostering collaboration between engineers and medical professionals.</w:t>
      </w:r>
    </w:p>
    <w:bookmarkEnd w:id="21"/>
    <w:bookmarkStart w:id="22" w:name="X0d7ef29d0b8b483ef5b645f3da04a7b5f00023e"/>
    <w:p>
      <w:pPr>
        <w:pStyle w:val="Heading2"/>
      </w:pPr>
      <w:r>
        <w:t xml:space="preserve">Challenges Facing Robotics Engineering in Algeria Algiers</w:t>
      </w:r>
    </w:p>
    <w:p>
      <w:pPr>
        <w:pStyle w:val="FirstParagraph"/>
      </w:pPr>
      <w:r>
        <w:t xml:space="preserve">Despite the potential of robotics engineering, several challenges hinder its growth in</w:t>
      </w:r>
      <w:r>
        <w:t xml:space="preserve"> </w:t>
      </w:r>
      <w:r>
        <w:rPr>
          <w:bCs/>
          <w:b/>
        </w:rPr>
        <w:t xml:space="preserve">Algeria Algiers</w:t>
      </w:r>
      <w:r>
        <w:t xml:space="preserve">. First, the lack of investment in research and development (R&amp;D) limits the ability of local engineers to compete on a global scale. Most robotic systems currently deployed in Algeria are imported, which increases costs and reduces opportunities for local innovation.</w:t>
      </w:r>
    </w:p>
    <w:p>
      <w:pPr>
        <w:pStyle w:val="BodyText"/>
      </w:pPr>
      <w:r>
        <w:t xml:space="preserve">Second, educational institutions face constraints in providing hands-on training for</w:t>
      </w:r>
      <w:r>
        <w:t xml:space="preserve"> </w:t>
      </w:r>
      <w:r>
        <w:rPr>
          <w:bCs/>
          <w:b/>
        </w:rPr>
        <w:t xml:space="preserve">Robotics Engineers</w:t>
      </w:r>
      <w:r>
        <w:t xml:space="preserve">. While universities offer programs in electrical engineering and computer science, specialized coursework in robotics is still limited. This gap between academic curricula and industry needs requires urgent attention to ensure that graduates are equipped with the skills demanded by employers.</w:t>
      </w:r>
    </w:p>
    <w:p>
      <w:pPr>
        <w:pStyle w:val="BodyText"/>
      </w:pPr>
      <w:r>
        <w:t xml:space="preserve">Third, infrastructure limitations—such as inconsistent electricity supply and underdeveloped transportation networks—pose logistical challenges for deploying robotic systems. For example, autonomous delivery robots or industrial automation solutions may struggle to operate effectively in regions where power outages are common.</w:t>
      </w:r>
    </w:p>
    <w:bookmarkEnd w:id="22"/>
    <w:bookmarkStart w:id="23" w:name="X124bfa6f62056e73fbaf69c20cd3ddb58205f33"/>
    <w:p>
      <w:pPr>
        <w:pStyle w:val="Heading2"/>
      </w:pPr>
      <w:r>
        <w:t xml:space="preserve">Opportunities for Growth and Collaboration</w:t>
      </w:r>
    </w:p>
    <w:p>
      <w:pPr>
        <w:pStyle w:val="FirstParagraph"/>
      </w:pPr>
      <w:r>
        <w:t xml:space="preserve">To overcome these challenges, the</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must leverage opportunities for international collaboration. Partnerships with European and Middle Eastern countries could facilitate knowledge exchange, joint research projects, and access to cutting-edge technologies. For instance, Algeria’s participation in the Arab League’s initiatives on AI and robotics could open avenues for funding and expertise sharing.</w:t>
      </w:r>
    </w:p>
    <w:p>
      <w:pPr>
        <w:pStyle w:val="BodyText"/>
      </w:pPr>
      <w:r>
        <w:t xml:space="preserve">Moreover, the private sector must play a more active role in supporting robotics engineering. By investing in startups focused on automation solutions or partnering with universities for internships and research projects, companies can create a pipeline of skilled engineers while driving economic growth. The Algerian government has also recognized the importance of this sector and has introduced policies to incentivize tech innovation, including tax breaks for firms involved in R&amp;D.</w:t>
      </w:r>
    </w:p>
    <w:bookmarkEnd w:id="23"/>
    <w:bookmarkStart w:id="24" w:name="X69ed31867e97b247cb160463aeeb3275e0380bb"/>
    <w:p>
      <w:pPr>
        <w:pStyle w:val="Heading2"/>
      </w:pPr>
      <w:r>
        <w:t xml:space="preserve">Educational and Training Requirements for Robotics Engineers in Algeria Algiers</w:t>
      </w:r>
    </w:p>
    <w:p>
      <w:pPr>
        <w:pStyle w:val="FirstParagraph"/>
      </w:pPr>
      <w:r>
        <w:t xml:space="preserve">Becoming a</w:t>
      </w:r>
      <w:r>
        <w:t xml:space="preserve"> </w:t>
      </w:r>
      <w:r>
        <w:rPr>
          <w:bCs/>
          <w:b/>
        </w:rPr>
        <w:t xml:space="preserve">Robotics Engineer</w:t>
      </w:r>
      <w:r>
        <w:t xml:space="preserve"> </w:t>
      </w:r>
      <w:r>
        <w:t xml:space="preserve">in</w:t>
      </w:r>
      <w:r>
        <w:t xml:space="preserve"> </w:t>
      </w:r>
      <w:r>
        <w:rPr>
          <w:bCs/>
          <w:b/>
        </w:rPr>
        <w:t xml:space="preserve">Algeria Algiers</w:t>
      </w:r>
      <w:r>
        <w:t xml:space="preserve"> </w:t>
      </w:r>
      <w:r>
        <w:t xml:space="preserve">requires a multidisciplinary education that combines theoretical knowledge with practical experience. A bachelor’s degree in electrical engineering, mechanical engineering, or computer science is typically the first step. However, advanced training through master’s programs or specialized certifications—such as those offered by the International Federation of Robotics (IFR) or online platforms like Coursera—is increasingly necessary to stay competitive.</w:t>
      </w:r>
    </w:p>
    <w:p>
      <w:pPr>
        <w:pStyle w:val="BodyText"/>
      </w:pPr>
      <w:r>
        <w:t xml:space="preserve">Hands-on experience with robotics kits (e.g., LEGO Mindstorms, Arduino), programming languages (Python, C++), and simulation software (ROS, MATLAB) is crucial for aspiring engineers. Additionally, internships at local industries or participation in national robotics competitions—such as those organized by the Algerian Robotics Association—can provide valuable exposure to real-world challenges.</w:t>
      </w:r>
    </w:p>
    <w:bookmarkEnd w:id="24"/>
    <w:bookmarkStart w:id="25" w:name="X88cb0d648758cdab0fa708d9d5817ce58fdc5c6"/>
    <w:p>
      <w:pPr>
        <w:pStyle w:val="Heading2"/>
      </w:pPr>
      <w:r>
        <w:t xml:space="preserve">Conclusion: The Future of Robotics Engineering in Algeria Algiers</w:t>
      </w:r>
    </w:p>
    <w:p>
      <w:pPr>
        <w:pStyle w:val="FirstParagraph"/>
      </w:pPr>
      <w:r>
        <w:t xml:space="preserve">In conclusion, the</w:t>
      </w:r>
      <w:r>
        <w:t xml:space="preserve"> </w:t>
      </w:r>
      <w:r>
        <w:rPr>
          <w:bCs/>
          <w:b/>
        </w:rPr>
        <w:t xml:space="preserve">Robotics Engineer</w:t>
      </w:r>
      <w:r>
        <w:t xml:space="preserve"> </w:t>
      </w:r>
      <w:r>
        <w:t xml:space="preserve">is a key driver of technological progress and economic transformation in</w:t>
      </w:r>
      <w:r>
        <w:t xml:space="preserve"> </w:t>
      </w:r>
      <w:r>
        <w:rPr>
          <w:bCs/>
          <w:b/>
        </w:rPr>
        <w:t xml:space="preserve">Algeria Algiers</w:t>
      </w:r>
      <w:r>
        <w:t xml:space="preserve">. While significant challenges remain, the growing interest in robotics education, coupled with international partnerships and government support, presents a promising outlook for this field. By addressing infrastructure gaps, fostering innovation ecosystems, and aligning academic training with industry needs,</w:t>
      </w:r>
      <w:r>
        <w:t xml:space="preserve"> </w:t>
      </w:r>
      <w:r>
        <w:rPr>
          <w:bCs/>
          <w:b/>
        </w:rPr>
        <w:t xml:space="preserve">Algeria Algiers</w:t>
      </w:r>
      <w:r>
        <w:t xml:space="preserve"> </w:t>
      </w:r>
      <w:r>
        <w:t xml:space="preserve">can position itself as a regional leader in robotics engineering. The journey ahead will require collaboration across sectors—government, academia, and private enterprise—to ensure that the</w:t>
      </w:r>
      <w:r>
        <w:t xml:space="preserve"> </w:t>
      </w:r>
      <w:r>
        <w:rPr>
          <w:bCs/>
          <w:b/>
        </w:rPr>
        <w:t xml:space="preserve">Robotics Engineer</w:t>
      </w:r>
      <w:r>
        <w:t xml:space="preserve"> </w:t>
      </w:r>
      <w:r>
        <w:t xml:space="preserve">of today becomes the architect of Algeria’s future.</w:t>
      </w:r>
    </w:p>
    <w:p>
      <w:pPr>
        <w:pStyle w:val="BodyText"/>
      </w:pPr>
      <w:r>
        <w:rPr>
          <w:iCs/>
          <w:i/>
        </w:rPr>
        <w:t xml:space="preserve">This abstract academic document underscores the critical role of</w:t>
      </w:r>
      <w:r>
        <w:rPr>
          <w:iCs/>
          <w:i/>
        </w:rPr>
        <w:t xml:space="preserve"> </w:t>
      </w:r>
      <w:r>
        <w:rPr>
          <w:bCs/>
          <w:b/>
          <w:iCs/>
          <w:i/>
        </w:rPr>
        <w:t xml:space="preserve">Robotics Engineers</w:t>
      </w:r>
      <w:r>
        <w:rPr>
          <w:iCs/>
          <w:i/>
        </w:rPr>
        <w:t xml:space="preserve"> </w:t>
      </w:r>
      <w:r>
        <w:rPr>
          <w:iCs/>
          <w:i/>
        </w:rPr>
        <w:t xml:space="preserve">in shaping the technological and economic landscape of</w:t>
      </w:r>
      <w:r>
        <w:rPr>
          <w:iCs/>
          <w:i/>
        </w:rPr>
        <w:t xml:space="preserve"> </w:t>
      </w:r>
      <w:r>
        <w:rPr>
          <w:bCs/>
          <w:b/>
          <w:iCs/>
          <w:i/>
        </w:rPr>
        <w:t xml:space="preserve">Algeria Algiers</w:t>
      </w:r>
      <w:r>
        <w:rPr>
          <w:iCs/>
          <w:i/>
        </w:rPr>
        <w:t xml:space="preserve">, emphasizing both challenges and opportunities for growth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Algeria, Algiers</dc:title>
  <dc:creator/>
  <dc:language>en</dc:language>
  <cp:keywords/>
  <dcterms:created xsi:type="dcterms:W3CDTF">2026-04-29T15:09:03Z</dcterms:created>
  <dcterms:modified xsi:type="dcterms:W3CDTF">2026-04-29T15:09:03Z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