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2" w:name="X5341ddc5a1def6957a70a30ffeb94d1c99529a7"/>
    <w:p>
      <w:pPr>
        <w:pStyle w:val="Heading1"/>
      </w:pPr>
      <w:r>
        <w:t xml:space="preserve">Abstract Academic Document: The Role of a Robotics Engineer in Italy, Milan</w:t>
      </w:r>
    </w:p>
    <w:bookmarkStart w:id="20" w:name="introduction"/>
    <w:p>
      <w:pPr>
        <w:pStyle w:val="Heading2"/>
      </w:pPr>
      <w:r>
        <w:t xml:space="preserve">Introduction</w:t>
      </w:r>
    </w:p>
    <w:p>
      <w:pPr>
        <w:pStyle w:val="FirstParagraph"/>
      </w:pPr>
      <w:r>
        <w:t xml:space="preserve">The field of robotics engineering has emerged as a cornerstone of technological innovation, driving advancements across industries such as manufacturing, healthcare, and logistics. In the context of Italy’s dynamic economic landscape, particularly within the vibrant metropolis of Milan, the role of a Robotics Engineer is pivotal in shaping the future of automation and intelligent systems. This abstract academic document explores the multifaceted responsibilities, challenges, and opportunities associated with being a Robotics Engineer in Italy’s second-largest city. By examining Milan’s unique position as a hub for innovation, academia, and industry collaboration, this study highlights how robotics engineering contributes to both local and global technological progress.</w:t>
      </w:r>
    </w:p>
    <w:bookmarkEnd w:id="20"/>
    <w:bookmarkStart w:id="22" w:name="role-of-robotics-engineer"/>
    <w:bookmarkStart w:id="21" w:name="X5f4975af103ef1f95cf2fc54375fa1ffaa1186b"/>
    <w:p>
      <w:pPr>
        <w:pStyle w:val="Heading2"/>
      </w:pPr>
      <w:r>
        <w:t xml:space="preserve">The Role of a Robotics Engineer in Italy Milan</w:t>
      </w:r>
    </w:p>
    <w:p>
      <w:pPr>
        <w:pStyle w:val="FirstParagraph"/>
      </w:pPr>
      <w:r>
        <w:t xml:space="preserve">A Robotics Engineer in Italy Milan is tasked with designing, developing, and deploying robotic systems that address complex real-world problems. This role requires a multidisciplinary approach, combining expertise in mechanical engineering, electrical systems, computer science, and artificial intelligence. In Milan—a city renowned for its fashion industry but increasingly recognized as a technology and innovation leader—the Robotics Engineer plays a critical part in integrating automation into traditional sectors such as manufacturing (e.g., automotive production) and healthcare (e.g., surgical robots). The engineer’s work spans from conceptual design to prototyping, testing, and deployment, ensuring that robotic solutions are both technically sound and economically viable.</w:t>
      </w:r>
    </w:p>
    <w:p>
      <w:pPr>
        <w:pStyle w:val="BodyText"/>
      </w:pPr>
      <w:r>
        <w:t xml:space="preserve">Milan’s strategic location within Europe positions it as a gateway for robotics research and application. The city is home to institutions such as the</w:t>
      </w:r>
      <w:r>
        <w:t xml:space="preserve"> </w:t>
      </w:r>
      <w:r>
        <w:rPr>
          <w:iCs/>
          <w:i/>
        </w:rPr>
        <w:t xml:space="preserve">Politecnico di Milano</w:t>
      </w:r>
      <w:r>
        <w:t xml:space="preserve">, a leading university in engineering and technology, which fosters cutting-edge research in robotics. Additionally, Milan hosts international conferences and events like the</w:t>
      </w:r>
      <w:r>
        <w:t xml:space="preserve"> </w:t>
      </w:r>
      <w:r>
        <w:rPr>
          <w:iCs/>
          <w:i/>
        </w:rPr>
        <w:t xml:space="preserve">Milan Innovation Week</w:t>
      </w:r>
      <w:r>
        <w:t xml:space="preserve">, where Robotics Engineers collaborate with global experts to push the boundaries of autonomous systems and human-robot interaction.</w:t>
      </w:r>
    </w:p>
    <w:bookmarkEnd w:id="21"/>
    <w:bookmarkEnd w:id="22"/>
    <w:bookmarkStart w:id="24" w:name="challenges-and-opportunities"/>
    <w:bookmarkStart w:id="23" w:name="X955a38d03ea3ffcc862af4d95bf7f057800048e"/>
    <w:p>
      <w:pPr>
        <w:pStyle w:val="Heading2"/>
      </w:pPr>
      <w:r>
        <w:t xml:space="preserve">Challenges and Opportunities in Italy Milan</w:t>
      </w:r>
    </w:p>
    <w:p>
      <w:pPr>
        <w:pStyle w:val="FirstParagraph"/>
      </w:pPr>
      <w:r>
        <w:t xml:space="preserve">The evolving role of a Robotics Engineer in Italy Milan is shaped by both challenges and opportunities. One significant challenge is the need to adapt robotic technologies to the unique demands of Italian industries, which often prioritize craftsmanship and customization over mass production. For instance, integrating robotics into small-to-medium enterprises (SMEs) in Milan’s textile or design sectors requires innovative solutions that balance automation with human expertise.</w:t>
      </w:r>
    </w:p>
    <w:p>
      <w:pPr>
        <w:pStyle w:val="BodyText"/>
      </w:pPr>
      <w:r>
        <w:t xml:space="preserve">Opportunities abound due to Milan’s growing emphasis on smart cities and Industry 4.0 initiatives. The city government has invested heavily in projects such as the</w:t>
      </w:r>
      <w:r>
        <w:t xml:space="preserve"> </w:t>
      </w:r>
      <w:r>
        <w:rPr>
          <w:iCs/>
          <w:i/>
        </w:rPr>
        <w:t xml:space="preserve">Milan Smart City Plan</w:t>
      </w:r>
      <w:r>
        <w:t xml:space="preserve">, which seeks to leverage robotics for sustainable urban development. Robotics Engineers here are instrumental in creating autonomous systems for waste management, traffic control, and energy-efficient infrastructure. Furthermore, Milan’s proximity to global markets and its status as a cultural capital provide Robotics Engineers with opportunities to collaborate on international projects, from humanoid robots in entertainment to AI-driven logistics solutions.</w:t>
      </w:r>
    </w:p>
    <w:bookmarkEnd w:id="23"/>
    <w:bookmarkEnd w:id="24"/>
    <w:bookmarkStart w:id="26" w:name="Xa0cd4971304c52638631f593154f55ee7694cdb"/>
    <w:bookmarkStart w:id="25" w:name="X6b3b0339ad1da3b190a25e43ce20ddc958e2111"/>
    <w:p>
      <w:pPr>
        <w:pStyle w:val="Heading2"/>
      </w:pPr>
      <w:r>
        <w:t xml:space="preserve">Educational and Professional Requirements for Robotics Engineers in Italy Milan</w:t>
      </w:r>
    </w:p>
    <w:p>
      <w:pPr>
        <w:pStyle w:val="FirstParagraph"/>
      </w:pPr>
      <w:r>
        <w:t xml:space="preserve">Becoming a Robotics Engineer in Italy Milan requires rigorous academic training and professional experience. A typical educational pathway involves obtaining a bachelor’s or master’s degree in robotics engineering, mechatronics, or electrical and computer engineering from institutions like the</w:t>
      </w:r>
      <w:r>
        <w:t xml:space="preserve"> </w:t>
      </w:r>
      <w:r>
        <w:rPr>
          <w:iCs/>
          <w:i/>
        </w:rPr>
        <w:t xml:space="preserve">Università degli Studi di Milano</w:t>
      </w:r>
      <w:r>
        <w:t xml:space="preserve"> </w:t>
      </w:r>
      <w:r>
        <w:t xml:space="preserve">or the</w:t>
      </w:r>
      <w:r>
        <w:t xml:space="preserve"> </w:t>
      </w:r>
      <w:r>
        <w:rPr>
          <w:iCs/>
          <w:i/>
        </w:rPr>
        <w:t xml:space="preserve">Istituto Tecnico Superiore per l’Industria e l’Artigianato</w:t>
      </w:r>
      <w:r>
        <w:t xml:space="preserve">. Advanced specialization in areas such as machine learning, control systems, or embedded software is often necessary to thrive in Milan’s competitive tech landscape.</w:t>
      </w:r>
    </w:p>
    <w:p>
      <w:pPr>
        <w:pStyle w:val="BodyText"/>
      </w:pPr>
      <w:r>
        <w:t xml:space="preserve">Professional qualifications are equally vital. Robotics Engineers in Italy Milan must adhere to European Union standards for safety and ethical AI deployment. Certifications from organizations such as the</w:t>
      </w:r>
      <w:r>
        <w:t xml:space="preserve"> </w:t>
      </w:r>
      <w:r>
        <w:rPr>
          <w:iCs/>
          <w:i/>
        </w:rPr>
        <w:t xml:space="preserve">European Association of Robotics Research</w:t>
      </w:r>
      <w:r>
        <w:t xml:space="preserve"> </w:t>
      </w:r>
      <w:r>
        <w:t xml:space="preserve">(EAR) or the</w:t>
      </w:r>
      <w:r>
        <w:t xml:space="preserve"> </w:t>
      </w:r>
      <w:r>
        <w:rPr>
          <w:iCs/>
          <w:i/>
        </w:rPr>
        <w:t xml:space="preserve">International Federation of Robotics</w:t>
      </w:r>
      <w:r>
        <w:t xml:space="preserve"> </w:t>
      </w:r>
      <w:r>
        <w:t xml:space="preserve">(IFR) can enhance career prospects. Additionally, participation in internships with local companies like</w:t>
      </w:r>
      <w:r>
        <w:t xml:space="preserve"> </w:t>
      </w:r>
      <w:r>
        <w:rPr>
          <w:iCs/>
          <w:i/>
        </w:rPr>
        <w:t xml:space="preserve">Bosch Rexroth</w:t>
      </w:r>
      <w:r>
        <w:t xml:space="preserve"> </w:t>
      </w:r>
      <w:r>
        <w:t xml:space="preserve">or startups in Milan’s innovation districts provides hands-on experience and networking opportunities.</w:t>
      </w:r>
    </w:p>
    <w:bookmarkEnd w:id="25"/>
    <w:bookmarkEnd w:id="26"/>
    <w:bookmarkStart w:id="28" w:name="industry-collaboration-and-research"/>
    <w:bookmarkStart w:id="27" w:name="X153a10c30372d0f83c8e75eea892485b24ab9f7"/>
    <w:p>
      <w:pPr>
        <w:pStyle w:val="Heading2"/>
      </w:pPr>
      <w:r>
        <w:t xml:space="preserve">Industry Collaboration and Research Initiatives</w:t>
      </w:r>
    </w:p>
    <w:p>
      <w:pPr>
        <w:pStyle w:val="FirstParagraph"/>
      </w:pPr>
      <w:r>
        <w:t xml:space="preserve">Milan’s robotics ecosystem thrives on collaboration between academia, industry, and public institutions. The city is home to research centers such as the</w:t>
      </w:r>
      <w:r>
        <w:t xml:space="preserve"> </w:t>
      </w:r>
      <w:r>
        <w:rPr>
          <w:iCs/>
          <w:i/>
        </w:rPr>
        <w:t xml:space="preserve">Politecnico di Milano’s Department of Electronics, Information and Bioengineering</w:t>
      </w:r>
      <w:r>
        <w:t xml:space="preserve">, which partners with companies to develop next-generation robotic systems. For example, recent projects have focused on exoskeletons for rehabilitation in hospitals or autonomous drones for agricultural monitoring in Lombardy.</w:t>
      </w:r>
    </w:p>
    <w:p>
      <w:pPr>
        <w:pStyle w:val="BodyText"/>
      </w:pPr>
      <w:r>
        <w:t xml:space="preserve">Industry collaboration is also evident in Milan’s innovation districts, such as the</w:t>
      </w:r>
      <w:r>
        <w:t xml:space="preserve"> </w:t>
      </w:r>
      <w:r>
        <w:rPr>
          <w:iCs/>
          <w:i/>
        </w:rPr>
        <w:t xml:space="preserve">Laboratorio di Innovazione Tecnologica (LIT)</w:t>
      </w:r>
      <w:r>
        <w:t xml:space="preserve">, where Robotics Engineers work alongside entrepreneurs to commercialize prototypes. These partnerships are critical for translating academic research into scalable solutions that meet market demands while adhering to Italian regulatory frameworks.</w:t>
      </w:r>
    </w:p>
    <w:bookmarkEnd w:id="27"/>
    <w:bookmarkEnd w:id="28"/>
    <w:bookmarkStart w:id="30" w:name="future-prospects"/>
    <w:bookmarkStart w:id="29" w:name="X1e50a980724f1fd72fa866c061584d64b8931ff"/>
    <w:p>
      <w:pPr>
        <w:pStyle w:val="Heading2"/>
      </w:pPr>
      <w:r>
        <w:t xml:space="preserve">Future Prospects for Robotics Engineers in Italy Milan</w:t>
      </w:r>
    </w:p>
    <w:p>
      <w:pPr>
        <w:pStyle w:val="FirstParagraph"/>
      </w:pPr>
      <w:r>
        <w:t xml:space="preserve">The future of robotics engineering in Italy Milan is promising, driven by the city’s commitment to technological innovation and its role as a European cultural and economic hub. As automation becomes more integrated into daily life—from smart homes to autonomous public transport—Robotics Engineers will play a central role in shaping this transformation. Emerging trends such as collaborative robots (cobots), AI-driven decision-making, and sustainable robotics are expected to redefine the profession.</w:t>
      </w:r>
    </w:p>
    <w:p>
      <w:pPr>
        <w:pStyle w:val="BodyText"/>
      </w:pPr>
      <w:r>
        <w:t xml:space="preserve">Milan’s focus on sustainability also positions Robotics Engineers to contribute to green technology initiatives. For instance, developing energy-efficient robotic systems for waste recycling or carbon-neutral manufacturing processes aligns with Italy’s national goals under the European Green Deal. These opportunities underscore the vital role of Robotics Engineers in advancing both economic growth and environmental stewardship in Milan.</w:t>
      </w:r>
    </w:p>
    <w:bookmarkEnd w:id="29"/>
    <w:bookmarkEnd w:id="30"/>
    <w:bookmarkStart w:id="31" w:name="conclusion"/>
    <w:p>
      <w:pPr>
        <w:pStyle w:val="Heading2"/>
      </w:pPr>
      <w:r>
        <w:t xml:space="preserve">Conclusion</w:t>
      </w:r>
    </w:p>
    <w:p>
      <w:pPr>
        <w:pStyle w:val="FirstParagraph"/>
      </w:pPr>
      <w:r>
        <w:t xml:space="preserve">In summary, a Robotics Engineer in Italy Milan is a key figure at the intersection of innovation, industry, and academia. The city’s unique blend of tradition and modernity creates an environment where robotic technologies can be tailored to meet local needs while contributing to global advancements. As Milan continues to invest in its technological infrastructure and foster international collaboration, the demand for skilled Robotics Engineers will only grow. This abstract academic document underscores the critical importance of nurturing this profession to ensure Italy remains at the forefront of Europe’s robotics revolution.</w:t>
      </w:r>
    </w:p>
    <w:bookmarkEnd w:id="31"/>
    <w:p>
      <w:pPr>
        <w:pStyle w:val="BodyText"/>
      </w:pPr>
      <w:r>
        <w:t xml:space="preserve">Keywords: Abstract academic, Robotics Engineer, Italy Milan</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Italy Milan</dc:title>
  <dc:creator/>
  <dc:language>en</dc:language>
  <cp:keywords/>
  <dcterms:created xsi:type="dcterms:W3CDTF">2026-07-19T14:53:06Z</dcterms:created>
  <dcterms:modified xsi:type="dcterms:W3CDTF">2026-07-19T14:53:06Z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