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9412f0792ecc53f3963f6421b798fe32f966525"/>
    <w:p>
      <w:pPr>
        <w:pStyle w:val="Heading1"/>
      </w:pPr>
      <w:r>
        <w:t xml:space="preserve">Abstract Academic Document: The Role of a Robotics Engineer in New Zealand Auckland</w:t>
      </w:r>
    </w:p>
    <w:p>
      <w:pPr>
        <w:pStyle w:val="FirstParagraph"/>
      </w:pPr>
      <w:r>
        <w:t xml:space="preserve">The field of robotics engineering has emerged as a pivotal discipline at the intersection of technology, innovation, and societal development. In the context of</w:t>
      </w:r>
      <w:r>
        <w:t xml:space="preserve"> </w:t>
      </w:r>
      <w:r>
        <w:rPr>
          <w:bCs/>
          <w:b/>
        </w:rPr>
        <w:t xml:space="preserve">New Zealand Auckland</w:t>
      </w:r>
      <w:r>
        <w:t xml:space="preserve">, this role holds particular significance due to the city's status as a regional hub for technological advancement, sustainable practices, and interdisciplinary collaboration. This abstract academic document explores the multifaceted responsibilities of a</w:t>
      </w:r>
      <w:r>
        <w:t xml:space="preserve"> </w:t>
      </w:r>
      <w:r>
        <w:rPr>
          <w:bCs/>
          <w:b/>
        </w:rPr>
        <w:t xml:space="preserve">Robotics Engineer</w:t>
      </w:r>
      <w:r>
        <w:t xml:space="preserve"> </w:t>
      </w:r>
      <w:r>
        <w:t xml:space="preserve">in Auckland, emphasizing their contributions to industry growth, research initiatives, and community engagement. By analyzing the unique challenges and opportunities presented by Auckland's geographic and economic landscape, this document underscores why</w:t>
      </w:r>
      <w:r>
        <w:t xml:space="preserve"> </w:t>
      </w:r>
      <w:r>
        <w:rPr>
          <w:bCs/>
          <w:b/>
        </w:rPr>
        <w:t xml:space="preserve">New Zealand Auckland</w:t>
      </w:r>
      <w:r>
        <w:t xml:space="preserve"> </w:t>
      </w:r>
      <w:r>
        <w:t xml:space="preserve">serves as an ideal environment for robotics engineers to drive progress in both local and global contexts.</w:t>
      </w:r>
    </w:p>
    <w:bookmarkStart w:id="20" w:name="Xd0a8549cc242ac24fd2482aa98fe069e48a1f0f"/>
    <w:p>
      <w:pPr>
        <w:pStyle w:val="Heading2"/>
      </w:pPr>
      <w:r>
        <w:t xml:space="preserve">The Role of a Robotics Engineer in New Zealand Auckland</w:t>
      </w:r>
    </w:p>
    <w:p>
      <w:pPr>
        <w:pStyle w:val="FirstParagraph"/>
      </w:pPr>
      <w:r>
        <w:t xml:space="preserve">A Robotics Engineer is a professional who designs, develops, and implements robotic systems to solve complex problems across various sectors such as manufacturing, healthcare, agriculture, and environmental monitoring. In</w:t>
      </w:r>
      <w:r>
        <w:t xml:space="preserve"> </w:t>
      </w:r>
      <w:r>
        <w:rPr>
          <w:bCs/>
          <w:b/>
        </w:rPr>
        <w:t xml:space="preserve">New Zealand Auckland</w:t>
      </w:r>
      <w:r>
        <w:t xml:space="preserve">, this role is increasingly vital due to the city's commitment to innovation-driven economic growth and its strategic location in the Asia-Pacific region. Robotics engineers in Auckland are tasked with creating cutting-edge solutions that align with New Zealand's priorities of sustainability, safety, and technological sovereignty.</w:t>
      </w:r>
    </w:p>
    <w:p>
      <w:pPr>
        <w:pStyle w:val="BodyText"/>
      </w:pPr>
      <w:r>
        <w:t xml:space="preserve">The unique geographic features of</w:t>
      </w:r>
      <w:r>
        <w:t xml:space="preserve"> </w:t>
      </w:r>
      <w:r>
        <w:rPr>
          <w:bCs/>
          <w:b/>
        </w:rPr>
        <w:t xml:space="preserve">New Zealand Auckland</w:t>
      </w:r>
      <w:r>
        <w:t xml:space="preserve">—including its volcanic terrain, coastal ecosystems, and diverse agricultural zones—present specialized challenges that robotics engineers must address. For instance, autonomous systems for precision agriculture are being developed to optimize horticultural production in the region's fertile soil. Similarly, underwater drones are employed for marine conservation efforts in the Hauraki Gulf, a critical ecological zone near Auckland.</w:t>
      </w:r>
    </w:p>
    <w:bookmarkEnd w:id="20"/>
    <w:bookmarkStart w:id="21" w:name="X8f52532e5df45991fb2acbfd05715ef66cef0ed"/>
    <w:p>
      <w:pPr>
        <w:pStyle w:val="Heading2"/>
      </w:pPr>
      <w:r>
        <w:t xml:space="preserve">Key Areas of Expertise for Robotics Engineers in New Zealand Auckland</w:t>
      </w:r>
    </w:p>
    <w:p>
      <w:pPr>
        <w:pStyle w:val="FirstParagraph"/>
      </w:pPr>
      <w:r>
        <w:t xml:space="preserve">A robotics engineer operating in</w:t>
      </w:r>
      <w:r>
        <w:t xml:space="preserve"> </w:t>
      </w:r>
      <w:r>
        <w:rPr>
          <w:bCs/>
          <w:b/>
        </w:rPr>
        <w:t xml:space="preserve">New Zealand Auckland</w:t>
      </w:r>
      <w:r>
        <w:t xml:space="preserve"> </w:t>
      </w:r>
      <w:r>
        <w:t xml:space="preserve">must possess a broad skill set that spans mechanical design, software programming, sensor integration, and systems analysis. The following are key areas where their expertise is particularly valuable:</w:t>
      </w:r>
    </w:p>
    <w:p>
      <w:pPr>
        <w:numPr>
          <w:ilvl w:val="0"/>
          <w:numId w:val="1001"/>
        </w:numPr>
        <w:pStyle w:val="Compact"/>
      </w:pPr>
      <w:r>
        <w:rPr>
          <w:bCs/>
          <w:b/>
        </w:rPr>
        <w:t xml:space="preserve">Industry Applications:</w:t>
      </w:r>
      <w:r>
        <w:t xml:space="preserve"> </w:t>
      </w:r>
      <w:r>
        <w:t xml:space="preserve">Robotics engineers in Auckland collaborate with local manufacturers to automate production lines, reduce labor costs, and enhance safety standards. For example, the development of collaborative robots (cobots) in automotive assembly plants has become a focal point for reducing workplace injuries.</w:t>
      </w:r>
    </w:p>
    <w:p>
      <w:pPr>
        <w:numPr>
          <w:ilvl w:val="0"/>
          <w:numId w:val="1001"/>
        </w:numPr>
        <w:pStyle w:val="Compact"/>
      </w:pPr>
      <w:r>
        <w:rPr>
          <w:bCs/>
          <w:b/>
        </w:rPr>
        <w:t xml:space="preserve">Research and Development:</w:t>
      </w:r>
      <w:r>
        <w:t xml:space="preserve"> </w:t>
      </w:r>
      <w:r>
        <w:t xml:space="preserve">Auckland's academic institutions, such as the University of Auckland and Victoria University of Wellington, are hubs for robotics research. Engineers here work on projects ranging from AI-driven prosthetics to swarm robotics for disaster response, often in partnership with government agencies like Callaghan Innovation.</w:t>
      </w:r>
    </w:p>
    <w:p>
      <w:pPr>
        <w:numPr>
          <w:ilvl w:val="0"/>
          <w:numId w:val="1001"/>
        </w:numPr>
        <w:pStyle w:val="Compact"/>
      </w:pPr>
      <w:r>
        <w:rPr>
          <w:bCs/>
          <w:b/>
        </w:rPr>
        <w:t xml:space="preserve">Environmental Sustainability:</w:t>
      </w:r>
      <w:r>
        <w:t xml:space="preserve"> </w:t>
      </w:r>
      <w:r>
        <w:t xml:space="preserve">Given New Zealand's emphasis on eco-friendly practices, robotics engineers in Auckland are instrumental in creating systems that monitor pollution levels, manage waste efficiently, and support renewable energy projects. For instance, solar-powered drones are being deployed to track deforestation rates in the Waitakere Ranges.</w:t>
      </w:r>
    </w:p>
    <w:p>
      <w:pPr>
        <w:numPr>
          <w:ilvl w:val="0"/>
          <w:numId w:val="1001"/>
        </w:numPr>
        <w:pStyle w:val="Compact"/>
      </w:pPr>
      <w:r>
        <w:rPr>
          <w:bCs/>
          <w:b/>
        </w:rPr>
        <w:t xml:space="preserve">Healthcare Integration:</w:t>
      </w:r>
      <w:r>
        <w:t xml:space="preserve"> </w:t>
      </w:r>
      <w:r>
        <w:t xml:space="preserve">The integration of robotic systems into healthcare facilities is a growing trend in Auckland. Robotics engineers design assistive devices for elderly care, telepresence robots for remote patient monitoring, and surgical robotics to improve precision in medical procedures.</w:t>
      </w:r>
    </w:p>
    <w:bookmarkEnd w:id="21"/>
    <w:bookmarkStart w:id="22" w:name="Xca1c1d087d4a56afce1007e56e463b1cb873e7e"/>
    <w:p>
      <w:pPr>
        <w:pStyle w:val="Heading2"/>
      </w:pPr>
      <w:r>
        <w:t xml:space="preserve">Challenges and Opportunities in New Zealand Auckland</w:t>
      </w:r>
    </w:p>
    <w:p>
      <w:pPr>
        <w:pStyle w:val="FirstParagraph"/>
      </w:pPr>
      <w:r>
        <w:t xml:space="preserve">While the prospects for robotics engineers are promising in</w:t>
      </w:r>
      <w:r>
        <w:t xml:space="preserve"> </w:t>
      </w:r>
      <w:r>
        <w:rPr>
          <w:bCs/>
          <w:b/>
        </w:rPr>
        <w:t xml:space="preserve">New Zealand Auckland</w:t>
      </w:r>
      <w:r>
        <w:t xml:space="preserve">, several challenges must be addressed. One significant barrier is the shortage of specialized talent, as the field requires interdisciplinary knowledge that few professionals possess. Additionally, regulatory frameworks for autonomous systems and AI ethics are still evolving in New Zealand, necessitating close collaboration between engineers and policymakers.</w:t>
      </w:r>
    </w:p>
    <w:p>
      <w:pPr>
        <w:pStyle w:val="BodyText"/>
      </w:pPr>
      <w:r>
        <w:t xml:space="preserve">However, these challenges also present opportunities. Auckland's growing tech ecosystem offers robotics engineers access to funding through initiatives like the Auckland Council's Smart City Program. Furthermore, the city's multicultural population provides a dynamic testing ground for culturally sensitive robotic solutions tailored to diverse communities.</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robotics engineers in</w:t>
      </w:r>
      <w:r>
        <w:t xml:space="preserve"> </w:t>
      </w:r>
      <w:r>
        <w:rPr>
          <w:bCs/>
          <w:b/>
        </w:rPr>
        <w:t xml:space="preserve">New Zealand Auckland</w:t>
      </w:r>
      <w:r>
        <w:t xml:space="preserve"> </w:t>
      </w:r>
      <w:r>
        <w:t xml:space="preserve">benefit from a robust educational infrastructure. Institutions such as the University of Auckland offer undergraduate and postgraduate programs in mechatronics, artificial intelligence, and automation engineering. These programs emphasize hands-on learning through projects like building autonomous vehicles or programming AI algorithms for environmental monitoring.</w:t>
      </w:r>
    </w:p>
    <w:p>
      <w:pPr>
        <w:pStyle w:val="BodyText"/>
      </w:pPr>
      <w:r>
        <w:t xml:space="preserve">Professional development is equally critical. Engineers are encouraged to participate in global conferences like the International Conference on Robotics and Automation (ICRA) or local workshops hosted by organizations such as the New Zealand Institute of ICT. These platforms enable knowledge exchange with international experts while fostering partnerships with Auckland-based startups and research institutions.</w:t>
      </w:r>
    </w:p>
    <w:bookmarkEnd w:id="23"/>
    <w:bookmarkStart w:id="24" w:name="Xc977a5e92210224bef0dc09adf90f118701541c"/>
    <w:p>
      <w:pPr>
        <w:pStyle w:val="Heading2"/>
      </w:pPr>
      <w:r>
        <w:t xml:space="preserve">Ethical Considerations in Robotics Engineering</w:t>
      </w:r>
    </w:p>
    <w:p>
      <w:pPr>
        <w:pStyle w:val="FirstParagraph"/>
      </w:pPr>
      <w:r>
        <w:t xml:space="preserve">The integration of robotics into society raises ethical questions that engineers in</w:t>
      </w:r>
      <w:r>
        <w:t xml:space="preserve"> </w:t>
      </w:r>
      <w:r>
        <w:rPr>
          <w:bCs/>
          <w:b/>
        </w:rPr>
        <w:t xml:space="preserve">New Zealand Auckland</w:t>
      </w:r>
      <w:r>
        <w:t xml:space="preserve"> </w:t>
      </w:r>
      <w:r>
        <w:t xml:space="preserve">must address. Issues such as data privacy, algorithmic bias, and the impact of automation on employment require careful consideration. For example, when developing AI-driven healthcare systems, engineers must ensure transparency in decision-making processes to avoid discrimination or loss of patient trust.</w:t>
      </w:r>
    </w:p>
    <w:p>
      <w:pPr>
        <w:pStyle w:val="BodyText"/>
      </w:pPr>
      <w:r>
        <w:t xml:space="preserve">In response to these concerns, robotics engineers in Auckland are increasingly adopting frameworks like the IEEE Global Initiative on Ethics of Autonomous Systems. This approach ensures that technological advancements align with New Zealand's values of equity, sustainability, and social responsibility.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New Zealand Auckland</w:t>
      </w:r>
      <w:r>
        <w:t xml:space="preserve"> </w:t>
      </w:r>
      <w:r>
        <w:t xml:space="preserve">is both dynamic and impactful. As the city continues to position itself as a leader in sustainable innovation and technological excellence, robotics engineers will play a crucial role in shaping its future. By addressing the unique challenges of Auckland's environment, leveraging its educational resources, and adhering to ethical standards, these professionals can drive meaningful progress for both the region and the global community.</w:t>
      </w:r>
    </w:p>
    <w:p>
      <w:pPr>
        <w:pStyle w:val="BodyText"/>
      </w:pPr>
      <w:r>
        <w:t xml:space="preserve">This abstract academic document highlights the interdisciplinary nature of robotics engineering in</w:t>
      </w:r>
      <w:r>
        <w:t xml:space="preserve"> </w:t>
      </w:r>
      <w:r>
        <w:rPr>
          <w:bCs/>
          <w:b/>
        </w:rPr>
        <w:t xml:space="preserve">New Zealand Auckland</w:t>
      </w:r>
      <w:r>
        <w:t xml:space="preserve"> </w:t>
      </w:r>
      <w:r>
        <w:t xml:space="preserve">and underscores its potential to transform industries while fostering a resilient, future-ready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New Zealand Auckland</dc:title>
  <dc:creator/>
  <dc:language>en</dc:language>
  <cp:keywords/>
  <dcterms:created xsi:type="dcterms:W3CDTF">2026-07-23T11:48:23Z</dcterms:created>
  <dcterms:modified xsi:type="dcterms:W3CDTF">2026-07-23T11:48:23Z</dcterms:modified>
</cp:coreProperties>
</file>

<file path=docProps/custom.xml><?xml version="1.0" encoding="utf-8"?>
<Properties xmlns="http://schemas.openxmlformats.org/officeDocument/2006/custom-properties" xmlns:vt="http://schemas.openxmlformats.org/officeDocument/2006/docPropsVTypes"/>
</file>