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46f9f72ecea41e10eebfa6b4ed17398e4981ce3"/>
    <w:p>
      <w:pPr>
        <w:pStyle w:val="Heading1"/>
      </w:pPr>
      <w:r>
        <w:t xml:space="preserve">Abstract Academic Document: The Role and Impact of a Robotics Engineer in Zimbabwe Harare</w:t>
      </w:r>
    </w:p>
    <w:p>
      <w:pPr>
        <w:pStyle w:val="FirstParagraph"/>
      </w:pPr>
      <w:r>
        <w:rPr>
          <w:bCs/>
          <w:b/>
        </w:rPr>
        <w:t xml:space="preserve">Keywords:</w:t>
      </w:r>
      <w:r>
        <w:t xml:space="preserve"> </w:t>
      </w:r>
      <w:r>
        <w:t xml:space="preserve">Abstract academic, Robotics Engineer, Zimbabwe Harare.</w:t>
      </w:r>
    </w:p>
    <w:bookmarkStart w:id="20" w:name="introduction"/>
    <w:p>
      <w:pPr>
        <w:pStyle w:val="Heading2"/>
      </w:pPr>
      <w:r>
        <w:t xml:space="preserve">Introduction</w:t>
      </w:r>
    </w:p>
    <w:p>
      <w:pPr>
        <w:pStyle w:val="FirstParagraph"/>
      </w:pPr>
      <w:r>
        <w:t xml:space="preserve">In the rapidly evolving landscape of technological innovation, the role of a Robotics Engineer has become increasingly critical in addressing complex challenges across industries. This abstract academic document explores the unique contributions and challenges faced by a Robotics Engineer operating in Zimbabwe Harare, a city recognized as a burgeoning hub for technological development on the African continent. By examining local contexts, global trends, and interdisciplinary applications, this study highlights how Robotics Engineers in Harare are uniquely positioned to drive progress in education, healthcare, agriculture, and infrastructure through advanced automation solutions.</w:t>
      </w:r>
    </w:p>
    <w:bookmarkEnd w:id="20"/>
    <w:bookmarkStart w:id="21" w:name="X399b93879c71abddfc5baa097da3e34ed36a60a"/>
    <w:p>
      <w:pPr>
        <w:pStyle w:val="Heading2"/>
      </w:pPr>
      <w:r>
        <w:t xml:space="preserve">The Role of a Robotics Engineer in Zimbabwe Harare</w:t>
      </w:r>
    </w:p>
    <w:p>
      <w:pPr>
        <w:pStyle w:val="FirstParagraph"/>
      </w:pPr>
      <w:r>
        <w:t xml:space="preserve">A Robotics Engineer is a multidisciplinary professional specializing in the design, development, and application of robotic systems. In Zimbabwe Harare, this role requires not only technical expertise but also an acute understanding of regional socio-economic dynamics. The city’s strategic location as the capital and economic center of Zimbabwe provides a unique environment where Robotics Engineers can collaborate with academia, industry stakeholders, and government agencies to innovate solutions tailored to local needs.</w:t>
      </w:r>
    </w:p>
    <w:p>
      <w:pPr>
        <w:pStyle w:val="BodyText"/>
      </w:pPr>
      <w:r>
        <w:t xml:space="preserve">The academic foundations for Robotics Engineering in Harare are supported by institutions such as the University of Zimbabwe and private technical colleges offering specialized programs in mechatronics, artificial intelligence (AI), and automation. These educational frameworks equip graduates with the skills necessary to integrate robotics into diverse sectors, including mining, agriculture, and healthcare—industries pivotal to Zimbabwe’s economy.</w:t>
      </w:r>
    </w:p>
    <w:p>
      <w:pPr>
        <w:pStyle w:val="BodyText"/>
      </w:pPr>
      <w:r>
        <w:t xml:space="preserve">Furthermore, Robotics Engineers in Harare are increasingly involved in community-driven projects aimed at addressing developmental challenges. For instance, automated agricultural systems designed to optimize crop yields in drought-prone regions or robotic solutions for waste management in urban areas demonstrate the practical applications of their work. These initiatives underscore the importance of aligning technological innovation with local priorities to ensure sustainability and relevance.</w:t>
      </w:r>
    </w:p>
    <w:bookmarkEnd w:id="21"/>
    <w:bookmarkStart w:id="22" w:name="X32557e9543e335b288340c84f6b434a604f0d25"/>
    <w:p>
      <w:pPr>
        <w:pStyle w:val="Heading2"/>
      </w:pPr>
      <w:r>
        <w:t xml:space="preserve">Challenges Faced by Robotics Engineers in Zimbabwe Harare</w:t>
      </w:r>
    </w:p>
    <w:p>
      <w:pPr>
        <w:pStyle w:val="FirstParagraph"/>
      </w:pPr>
      <w:r>
        <w:t xml:space="preserve">Despite the growing opportunities, Robotics Engineers in Zimbabwe Harare face significant challenges. One primary issue is the limited availability of advanced infrastructure and high-tech facilities required for cutting-edge robotics research. Unlike developed nations with well-funded laboratories and research centers, engineers in Harare often rely on outdated equipment or must source components internationally, which can be costly and time-consuming.</w:t>
      </w:r>
    </w:p>
    <w:p>
      <w:pPr>
        <w:pStyle w:val="BodyText"/>
      </w:pPr>
      <w:r>
        <w:t xml:space="preserve">Another challenge lies in the lack of skilled labor within the field. While academic institutions produce graduates with foundational knowledge, there is a gap between theoretical education and hands-on experience. This disparity necessitates continuous professional development and partnerships with international organizations to bridge the knowledge divide.</w:t>
      </w:r>
    </w:p>
    <w:p>
      <w:pPr>
        <w:pStyle w:val="BodyText"/>
      </w:pPr>
      <w:r>
        <w:t xml:space="preserve">Economic constraints also play a role in shaping the scope of robotic projects in Harare. Limited funding for research and development (R&amp;D) initiatives can hinder large-scale innovation, forcing engineers to prioritize small-scale or community-based projects that offer immediate tangible benefits. Additionally, political instability and currency fluctuations have historically impacted investment in technology sectors, further complicating efforts to establish a robust robotics ecosystem.</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Zimbabwe Harare presents unique opportunities for Robotics Engineers to contribute meaningfully to national development. The government’s recent emphasis on digital transformation and technological self-reliance has spurred interest in automation technologies. Programs such as the Zimbabwe National Development Strategy (ZINDS) and partnerships with international tech firms highlight the potential for collaboration between local engineers and global innovators.</w:t>
      </w:r>
    </w:p>
    <w:p>
      <w:pPr>
        <w:pStyle w:val="BodyText"/>
      </w:pPr>
      <w:r>
        <w:t xml:space="preserve">Harare’s proximity to regional markets also positions Robotics Engineers to develop scalable solutions applicable across Southern Africa. For example, automated systems for water purification or solar-powered agricultural drones could be adapted to neighboring countries with similar resource constraints. Such initiatives not only enhance Zimbabwe’s reputation as a technological leader in Africa but also foster cross-border economic opportunities.</w:t>
      </w:r>
    </w:p>
    <w:p>
      <w:pPr>
        <w:pStyle w:val="BodyText"/>
      </w:pPr>
      <w:r>
        <w:t xml:space="preserve">Moreover, the rise of private-sector investments in tech startups has created a dynamic environment for Robotics Engineers to experiment with emerging technologies like AI and machine learning. Hackathons, innovation incubators, and mentorship programs organized by local entrepreneurs are helping to cultivate a new generation of engineers who prioritize problem-solving through automation.</w:t>
      </w:r>
    </w:p>
    <w:bookmarkEnd w:id="23"/>
    <w:bookmarkStart w:id="24" w:name="conclusion"/>
    <w:p>
      <w:pPr>
        <w:pStyle w:val="Heading2"/>
      </w:pPr>
      <w:r>
        <w:t xml:space="preserve">Conclusion</w:t>
      </w:r>
    </w:p>
    <w:p>
      <w:pPr>
        <w:pStyle w:val="FirstParagraph"/>
      </w:pPr>
      <w:r>
        <w:t xml:space="preserve">In conclusion, the role of a Robotics Engineer in Zimbabwe Harare is both challenging and transformative. As an academic discipline, Robotics Engineering demands adaptability, creativity, and a deep understanding of local contexts to maximize its impact. While infrastructural and economic hurdles persist, the city’s strategic position as a regional technology hub offers unparalleled opportunities for innovation. By addressing gaps in education, infrastructure, and funding through collaborative efforts between academia, industry leaders, and government bodies—a Robotics Engineer in Harare can catalyze progress that aligns with both national goals and global technological trends.</w:t>
      </w:r>
    </w:p>
    <w:p>
      <w:pPr>
        <w:pStyle w:val="BodyText"/>
      </w:pPr>
      <w:r>
        <w:t xml:space="preserve">This abstract academic document underscores the necessity of integrating robotics into Zimbabwe’s development agenda while recognizing the unique role of Harare as a focal point for such endeavors. The contributions of Robotics Engineers here are not merely technical but deeply intertwined with socio-economic advancement, ensuring that technological progress remains inclusive and equitable.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Zimbabwe Harare</dc:title>
  <dc:creator/>
  <dc:language>en</dc:language>
  <cp:keywords/>
  <dcterms:created xsi:type="dcterms:W3CDTF">2026-07-15T03:05:14Z</dcterms:created>
  <dcterms:modified xsi:type="dcterms:W3CDTF">2026-07-15T03:05:14Z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