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02ef9d92ff834dcf35e27fcebd525c3dbba9cb4"/>
    <w:p>
      <w:pPr>
        <w:pStyle w:val="Heading1"/>
      </w:pPr>
      <w:r>
        <w:t xml:space="preserve">Abstract Academic Document: The Role and Strategic Importance of the Sales Executive in Brazil’s Economic Context—Focus on Rio de Janeiro</w:t>
      </w:r>
    </w:p>
    <w:p>
      <w:pPr>
        <w:pStyle w:val="FirstParagraph"/>
      </w:pPr>
      <w:r>
        <w:rPr>
          <w:bCs/>
          <w:b/>
        </w:rPr>
        <w:t xml:space="preserve">Abstract:</w:t>
      </w:r>
    </w:p>
    <w:p>
      <w:pPr>
        <w:pStyle w:val="BodyText"/>
      </w:pPr>
      <w:r>
        <w:t xml:space="preserve">In the dynamic and competitive business environment of Brazil, particularly within the vibrant metropolis of Rio de Janeiro, the role of a</w:t>
      </w:r>
      <w:r>
        <w:t xml:space="preserve"> </w:t>
      </w:r>
      <w:r>
        <w:rPr>
          <w:bCs/>
          <w:b/>
        </w:rPr>
        <w:t xml:space="preserve">Sales Executive</w:t>
      </w:r>
      <w:r>
        <w:t xml:space="preserve"> </w:t>
      </w:r>
      <w:r>
        <w:t xml:space="preserve">has evolved into a multifaceted and strategically critical function. This academic document explores the unique challenges, opportunities, and responsibilities inherent to the position of a Sales Executive operating in Rio de Janeiro. The analysis is contextualized within Brazil’s broader economic framework, emphasizing how regional dynamics—such as cultural diversity, market segmentation, and urban economic trends—shape the strategies employed by professionals in this field. By examining case studies and industry reports specific to Rio de Janeiro, this paper provides a comprehensive overview of the Sales Executive’s contribution to business growth in one of Brazil’s most influential cities.</w:t>
      </w:r>
    </w:p>
    <w:bookmarkStart w:id="20" w:name="introduction"/>
    <w:p>
      <w:pPr>
        <w:pStyle w:val="Heading2"/>
      </w:pPr>
      <w:r>
        <w:t xml:space="preserve">1. Introduction</w:t>
      </w:r>
    </w:p>
    <w:p>
      <w:pPr>
        <w:pStyle w:val="FirstParagraph"/>
      </w:pPr>
      <w:r>
        <w:t xml:space="preserve">Brazil, as the largest economy in Latin America, presents a complex and diverse market landscape that requires specialized expertise for effective sales management. Among its 27 federal states, Rio de Janeiro stands out as a pivotal economic hub due to its historical significance, cultural richness, and strategic location on the southeastern coast. The city’s blend of urbanization, tourism-driven industries (e.g., hospitality and entertainment), and emerging sectors such as technology and renewable energy creates a unique ecosystem for Sales Executives. This document delves into how the role of a Sales Executive in Rio de Janeiro intersects with these factors, highlighting the need for localized strategies that align with both national trends and regional specifics.</w:t>
      </w:r>
    </w:p>
    <w:bookmarkEnd w:id="20"/>
    <w:bookmarkStart w:id="21" w:name="Xfce7e0447bac79afb293674e17d119c4bd065a8"/>
    <w:p>
      <w:pPr>
        <w:pStyle w:val="Heading2"/>
      </w:pPr>
      <w:r>
        <w:t xml:space="preserve">2. Role and Responsibilities of a Sales Executive in Brazil</w:t>
      </w:r>
    </w:p>
    <w:p>
      <w:pPr>
        <w:pStyle w:val="FirstParagraph"/>
      </w:pPr>
      <w:r>
        <w:t xml:space="preserve">The</w:t>
      </w:r>
      <w:r>
        <w:t xml:space="preserve"> </w:t>
      </w:r>
      <w:r>
        <w:rPr>
          <w:bCs/>
          <w:b/>
        </w:rPr>
        <w:t xml:space="preserve">Sales Executive</w:t>
      </w:r>
      <w:r>
        <w:t xml:space="preserve"> </w:t>
      </w:r>
      <w:r>
        <w:t xml:space="preserve">is central to driving revenue growth and maintaining customer relationships in any market, but their responsibilities are amplified in regions like Rio de Janeiro, where competition is fierce and consumer behavior varies significantly. Key duties include:</w:t>
      </w:r>
    </w:p>
    <w:p>
      <w:pPr>
        <w:numPr>
          <w:ilvl w:val="0"/>
          <w:numId w:val="1001"/>
        </w:numPr>
        <w:pStyle w:val="Compact"/>
      </w:pPr>
      <w:r>
        <w:rPr>
          <w:bCs/>
          <w:b/>
        </w:rPr>
        <w:t xml:space="preserve">Market Analysis:</w:t>
      </w:r>
      <w:r>
        <w:t xml:space="preserve"> </w:t>
      </w:r>
      <w:r>
        <w:t xml:space="preserve">Conducting research on local market trends, competitor activities, and consumer preferences specific to Rio de Janeiro’s demographics.</w:t>
      </w:r>
    </w:p>
    <w:p>
      <w:pPr>
        <w:numPr>
          <w:ilvl w:val="0"/>
          <w:numId w:val="1001"/>
        </w:numPr>
        <w:pStyle w:val="Compact"/>
      </w:pPr>
      <w:r>
        <w:rPr>
          <w:bCs/>
          <w:b/>
        </w:rPr>
        <w:t xml:space="preserve">Clients Acquisition and Retention:</w:t>
      </w:r>
      <w:r>
        <w:t xml:space="preserve"> </w:t>
      </w:r>
      <w:r>
        <w:t xml:space="preserve">Developing strategies to attract new clients while ensuring long-term relationships with existing ones through personalized engagement.</w:t>
      </w:r>
    </w:p>
    <w:p>
      <w:pPr>
        <w:numPr>
          <w:ilvl w:val="0"/>
          <w:numId w:val="1001"/>
        </w:numPr>
        <w:pStyle w:val="Compact"/>
      </w:pPr>
      <w:r>
        <w:rPr>
          <w:bCs/>
          <w:b/>
        </w:rPr>
        <w:t xml:space="preserve">Sales Strategy Development:</w:t>
      </w:r>
      <w:r>
        <w:t xml:space="preserve"> </w:t>
      </w:r>
      <w:r>
        <w:t xml:space="preserve">Designing sales plans that integrate both traditional and digital channels, leveraging Rio’s tech-savvy population and high internet penetration rates.</w:t>
      </w:r>
    </w:p>
    <w:p>
      <w:pPr>
        <w:numPr>
          <w:ilvl w:val="0"/>
          <w:numId w:val="1001"/>
        </w:numPr>
        <w:pStyle w:val="Compact"/>
      </w:pPr>
      <w:r>
        <w:rPr>
          <w:bCs/>
          <w:b/>
        </w:rPr>
        <w:t xml:space="preserve">Team Leadership:</w:t>
      </w:r>
      <w:r>
        <w:t xml:space="preserve"> </w:t>
      </w:r>
      <w:r>
        <w:t xml:space="preserve">Leading and motivating sales teams in a culturally diverse environment, often requiring fluency in Portuguese as well as an understanding of regional dialects or colloquialisms.</w:t>
      </w:r>
    </w:p>
    <w:p>
      <w:pPr>
        <w:pStyle w:val="FirstParagraph"/>
      </w:pPr>
      <w:r>
        <w:t xml:space="preserve">In Rio de Janeiro, Sales Executives must also navigate the city’s unique economic structure. For instance, the informal sector is significant, and many consumers may prioritize price over brand loyalty. This necessitates a nuanced approach to negotiation and relationship-building that aligns with local values.</w:t>
      </w:r>
    </w:p>
    <w:bookmarkEnd w:id="21"/>
    <w:bookmarkStart w:id="22" w:name="Xaca113404a2aedc3e16d92c5e90be7af6c260d6"/>
    <w:p>
      <w:pPr>
        <w:pStyle w:val="Heading2"/>
      </w:pPr>
      <w:r>
        <w:t xml:space="preserve">3. Challenges and Opportunities in Rio de Janeiro</w:t>
      </w:r>
    </w:p>
    <w:p>
      <w:pPr>
        <w:pStyle w:val="FirstParagraph"/>
      </w:pPr>
      <w:r>
        <w:t xml:space="preserve">Rio de Janeiro presents both challenges and opportunities for Sales Executives. Among the primary challenges are:</w:t>
      </w:r>
    </w:p>
    <w:p>
      <w:pPr>
        <w:numPr>
          <w:ilvl w:val="0"/>
          <w:numId w:val="1002"/>
        </w:numPr>
        <w:pStyle w:val="Compact"/>
      </w:pPr>
      <w:r>
        <w:rPr>
          <w:bCs/>
          <w:b/>
        </w:rPr>
        <w:t xml:space="preserve">Economic Inequality:</w:t>
      </w:r>
      <w:r>
        <w:t xml:space="preserve"> </w:t>
      </w:r>
      <w:r>
        <w:t xml:space="preserve">The city’s stark income disparity affects purchasing power, requiring tailored product positioning to cater to different socioeconomic groups.</w:t>
      </w:r>
    </w:p>
    <w:p>
      <w:pPr>
        <w:numPr>
          <w:ilvl w:val="0"/>
          <w:numId w:val="1002"/>
        </w:numPr>
        <w:pStyle w:val="Compact"/>
      </w:pPr>
      <w:r>
        <w:rPr>
          <w:bCs/>
          <w:b/>
        </w:rPr>
        <w:t xml:space="preserve">Cultural Diversity:</w:t>
      </w:r>
      <w:r>
        <w:t xml:space="preserve"> </w:t>
      </w:r>
      <w:r>
        <w:t xml:space="preserve">Rio is a melting pot of Afro-Brazilian, European, and indigenous influences, which demands cultural sensitivity and adaptability in marketing and sales approaches.</w:t>
      </w:r>
    </w:p>
    <w:p>
      <w:pPr>
        <w:numPr>
          <w:ilvl w:val="0"/>
          <w:numId w:val="1002"/>
        </w:numPr>
        <w:pStyle w:val="Compact"/>
      </w:pPr>
      <w:r>
        <w:rPr>
          <w:bCs/>
          <w:b/>
        </w:rPr>
        <w:t xml:space="preserve">Regulatory Environment:</w:t>
      </w:r>
      <w:r>
        <w:t xml:space="preserve"> </w:t>
      </w:r>
      <w:r>
        <w:t xml:space="preserve">Brazil’s complex bureaucracy can slow down business operations. Sales Executives must be adept at navigating legal frameworks related to contracts, taxation, and labor laws.</w:t>
      </w:r>
    </w:p>
    <w:p>
      <w:pPr>
        <w:pStyle w:val="FirstParagraph"/>
      </w:pPr>
      <w:r>
        <w:t xml:space="preserve">However, these challenges are offset by opportunities such as:</w:t>
      </w:r>
    </w:p>
    <w:p>
      <w:pPr>
        <w:numPr>
          <w:ilvl w:val="0"/>
          <w:numId w:val="1003"/>
        </w:numPr>
        <w:pStyle w:val="Compact"/>
      </w:pPr>
      <w:r>
        <w:rPr>
          <w:bCs/>
          <w:b/>
        </w:rPr>
        <w:t xml:space="preserve">Growing Middle Class:</w:t>
      </w:r>
      <w:r>
        <w:t xml:space="preserve"> </w:t>
      </w:r>
      <w:r>
        <w:t xml:space="preserve">An expanding middle class in Rio is driving demand for premium products and services across sectors like real estate, healthcare, and education.</w:t>
      </w:r>
    </w:p>
    <w:p>
      <w:pPr>
        <w:numPr>
          <w:ilvl w:val="0"/>
          <w:numId w:val="1003"/>
        </w:numPr>
        <w:pStyle w:val="Compact"/>
      </w:pPr>
      <w:r>
        <w:rPr>
          <w:bCs/>
          <w:b/>
        </w:rPr>
        <w:t xml:space="preserve">Tourism Industry:</w:t>
      </w:r>
      <w:r>
        <w:t xml:space="preserve"> </w:t>
      </w:r>
      <w:r>
        <w:t xml:space="preserve">As a global tourist destination, Rio offers Sales Executives in hospitality, retail, and entertainment unique prospects to capitalize on seasonal demand.</w:t>
      </w:r>
    </w:p>
    <w:p>
      <w:pPr>
        <w:numPr>
          <w:ilvl w:val="0"/>
          <w:numId w:val="1003"/>
        </w:numPr>
        <w:pStyle w:val="Compact"/>
      </w:pPr>
      <w:r>
        <w:rPr>
          <w:bCs/>
          <w:b/>
        </w:rPr>
        <w:t xml:space="preserve">Innovation Hubs:</w:t>
      </w:r>
      <w:r>
        <w:t xml:space="preserve"> </w:t>
      </w:r>
      <w:r>
        <w:t xml:space="preserve">The city’s rising tech startups and innovation centers create demand for sales professionals who can promote digital solutions and SaaS (Software as a Service) products.</w:t>
      </w:r>
    </w:p>
    <w:bookmarkEnd w:id="22"/>
    <w:bookmarkStart w:id="23" w:name="Xc4d164092881c225522a1ae1901d4b04cb9dddc"/>
    <w:p>
      <w:pPr>
        <w:pStyle w:val="Heading2"/>
      </w:pPr>
      <w:r>
        <w:t xml:space="preserve">4. Strategic Considerations for Success in Rio de Janeiro</w:t>
      </w:r>
    </w:p>
    <w:p>
      <w:pPr>
        <w:pStyle w:val="FirstParagraph"/>
      </w:pPr>
      <w:r>
        <w:t xml:space="preserve">To thrive as a</w:t>
      </w:r>
      <w:r>
        <w:t xml:space="preserve"> </w:t>
      </w:r>
      <w:r>
        <w:rPr>
          <w:bCs/>
          <w:b/>
        </w:rPr>
        <w:t xml:space="preserve">Sales Executive</w:t>
      </w:r>
      <w:r>
        <w:t xml:space="preserve"> </w:t>
      </w:r>
      <w:r>
        <w:t xml:space="preserve">in Rio de Janeiro, professionals must adopt strategies that reflect the city’s unique characteristics:</w:t>
      </w:r>
    </w:p>
    <w:p>
      <w:pPr>
        <w:numPr>
          <w:ilvl w:val="0"/>
          <w:numId w:val="1004"/>
        </w:numPr>
        <w:pStyle w:val="Compact"/>
      </w:pPr>
      <w:r>
        <w:rPr>
          <w:bCs/>
          <w:b/>
        </w:rPr>
        <w:t xml:space="preserve">Cultural Competence:</w:t>
      </w:r>
      <w:r>
        <w:t xml:space="preserve"> </w:t>
      </w:r>
      <w:r>
        <w:t xml:space="preserve">Understanding local customs, such as the importance of personal relationships ("relacionamento") and the value placed on punctuality and respect for hierarchy.</w:t>
      </w:r>
    </w:p>
    <w:p>
      <w:pPr>
        <w:numPr>
          <w:ilvl w:val="0"/>
          <w:numId w:val="1004"/>
        </w:numPr>
        <w:pStyle w:val="Compact"/>
      </w:pPr>
      <w:r>
        <w:rPr>
          <w:bCs/>
          <w:b/>
        </w:rPr>
        <w:t xml:space="preserve">Digital Integration:</w:t>
      </w:r>
      <w:r>
        <w:t xml:space="preserve"> </w:t>
      </w:r>
      <w:r>
        <w:t xml:space="preserve">Embracing e-commerce platforms and social media (e.g., WhatsApp, Instagram) to engage with Brazil’s mobile-first population. Rio’s high smartphone usage makes digital outreach a cornerstone of modern sales strategies.</w:t>
      </w:r>
    </w:p>
    <w:p>
      <w:pPr>
        <w:numPr>
          <w:ilvl w:val="0"/>
          <w:numId w:val="1004"/>
        </w:numPr>
        <w:pStyle w:val="Compact"/>
      </w:pPr>
      <w:r>
        <w:rPr>
          <w:bCs/>
          <w:b/>
        </w:rPr>
        <w:t xml:space="preserve">Community Engagement:</w:t>
      </w:r>
      <w:r>
        <w:t xml:space="preserve"> </w:t>
      </w:r>
      <w:r>
        <w:t xml:space="preserve">Participating in local events or partnerships with community organizations to build brand trust and visibility in neighborhoods ranging from the favelas (informal settlements) to affluent districts like Ipanema.</w:t>
      </w:r>
    </w:p>
    <w:p>
      <w:pPr>
        <w:pStyle w:val="FirstParagraph"/>
      </w:pPr>
      <w:r>
        <w:t xml:space="preserve">Additionally, Sales Executives must stay informed about national economic policies that impact Brazil’s business environment. For example, fluctuations in currency exchange rates (e.g., the Brazilian real) and inflation can influence pricing strategies and customer expectations in Rio.</w:t>
      </w:r>
    </w:p>
    <w:bookmarkEnd w:id="23"/>
    <w:bookmarkStart w:id="24" w:name="X8dd9ae3a780c2852325d8d14f379cae025e632f"/>
    <w:p>
      <w:pPr>
        <w:pStyle w:val="Heading2"/>
      </w:pPr>
      <w:r>
        <w:t xml:space="preserve">5. Case Study: Sales Executive Performance in Rio’s Hospitality Sector</w:t>
      </w:r>
    </w:p>
    <w:p>
      <w:pPr>
        <w:pStyle w:val="FirstParagraph"/>
      </w:pPr>
      <w:r>
        <w:t xml:space="preserve">A case study of a multinational hotel chain operating in Rio de Janeiro illustrates the impact of strategic sales leadership. The company’s Sales Executive implemented a dual approach: offering tailored packages for both local residents and international tourists, while leveraging digital marketing to reach younger demographics through platforms like TikTok and Facebook. This strategy led to a 22% increase in occupancy rates within six months, demonstrating the effectiveness of localized and innovative sales practices.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Sales Executive</w:t>
      </w:r>
      <w:r>
        <w:t xml:space="preserve"> </w:t>
      </w:r>
      <w:r>
        <w:t xml:space="preserve">in Brazil’s Rio de Janeiro is both challenging and rewarding, demanding a blend of technical expertise, cultural awareness, and adaptability. As the city continues to grow economically and culturally, Sales Executives who align their strategies with Rio’s unique dynamics will play a pivotal role in shaping business success across industries. This document underscores the necessity of academic research into regional sales practices to equip professionals with the insights needed to thrive in Brazil’s most dynamic urban center.</w:t>
      </w:r>
    </w:p>
    <w:p>
      <w:pPr>
        <w:pStyle w:val="BodyText"/>
      </w:pPr>
      <w:r>
        <w:rPr>
          <w:iCs/>
          <w:i/>
        </w:rPr>
        <w:t xml:space="preserve">Keywords:</w:t>
      </w:r>
      <w:r>
        <w:t xml:space="preserve"> </w:t>
      </w:r>
      <w:r>
        <w:t xml:space="preserve">Abstract academic, Sales Executive, Brazil Rio de Janeiro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Brazil Rio de Janeiro</dc:title>
  <dc:creator/>
  <dc:language>en</dc:language>
  <cp:keywords/>
  <dcterms:created xsi:type="dcterms:W3CDTF">2026-07-23T08:11:41Z</dcterms:created>
  <dcterms:modified xsi:type="dcterms:W3CDTF">2026-07-23T08:11:41Z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