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Sales</w:t>
      </w:r>
      <w:r>
        <w:t xml:space="preserve"> </w:t>
      </w:r>
      <w:r>
        <w:t xml:space="preserve">Executive</w:t>
      </w:r>
      <w:r>
        <w:t xml:space="preserve"> </w:t>
      </w:r>
      <w:r>
        <w:t xml:space="preserve">in</w:t>
      </w:r>
      <w:r>
        <w:t xml:space="preserve"> </w:t>
      </w:r>
      <w:r>
        <w:t xml:space="preserve">India,</w:t>
      </w:r>
      <w:r>
        <w:t xml:space="preserve"> </w:t>
      </w:r>
      <w:r>
        <w:t xml:space="preserve">New</w:t>
      </w:r>
      <w:r>
        <w:t xml:space="preserve"> </w:t>
      </w:r>
      <w:r>
        <w:t xml:space="preserve">Delhi</w:t>
      </w:r>
    </w:p>
    <w:p>
      <w:pPr>
        <w:pStyle w:val="FirstParagraph"/>
      </w:pPr>
      <w:r>
        <w:t xml:space="preserve">```html</w:t>
      </w:r>
    </w:p>
    <w:bookmarkStart w:id="20" w:name="X2e32cc01312fbae326328b0a9d0f482402ea240"/>
    <w:p>
      <w:pPr>
        <w:pStyle w:val="Heading1"/>
      </w:pPr>
      <w:r>
        <w:t xml:space="preserve">Abstract Academic Document: The Role and Challenges of a Sales Executive in the Context of India's Economic Landscape, with a Focus on New Delhi</w:t>
      </w:r>
    </w:p>
    <w:p>
      <w:pPr>
        <w:pStyle w:val="FirstParagraph"/>
      </w:pPr>
      <w:r>
        <w:rPr>
          <w:bCs/>
          <w:b/>
        </w:rPr>
        <w:t xml:space="preserve">Introduction:</w:t>
      </w:r>
    </w:p>
    <w:p>
      <w:pPr>
        <w:pStyle w:val="BodyText"/>
      </w:pPr>
      <w:r>
        <w:t xml:space="preserve">The role of a Sales Executive has evolved significantly in the dynamic economic environment of India, particularly within the bustling capital city of New Delhi. As one of the country’s primary business and political hubs, New Delhi serves as a critical nexus for trade, innovation, and enterprise. This abstract explores the academic dimensions of the Sales Executive profession within this unique context, emphasizing its significance in driving economic growth and fostering competitiveness in India’s rapidly expanding market. The document delves into the multifaceted responsibilities of Sales Executives in New Delhi, challenges they encounter due to cultural, technological, and regulatory factors, and strategies for success tailored to the Indian market.</w:t>
      </w:r>
    </w:p>
    <w:p>
      <w:pPr>
        <w:pStyle w:val="BodyText"/>
      </w:pPr>
      <w:r>
        <w:rPr>
          <w:bCs/>
          <w:b/>
        </w:rPr>
        <w:t xml:space="preserve">Role of Sales Executive in India's Economy:</w:t>
      </w:r>
    </w:p>
    <w:p>
      <w:pPr>
        <w:pStyle w:val="BodyText"/>
      </w:pPr>
      <w:r>
        <w:t xml:space="preserve">Sales Executives play a pivotal role in the economic ecosystem of India by facilitating business-to-business (B2B) and business-to-consumer (B2C) transactions. In New Delhi, where industries such as information technology, manufacturing, retail, and services thrive, Sales Executives act as the frontline representatives of organizations. Their primary responsibilities include identifying potential clients, negotiating deals, managing customer relationships, and ensuring sales targets are met. The Indian market’s emphasis on personal relationships and trust-based interactions further amplifies the importance of interpersonal skills in this role.</w:t>
      </w:r>
    </w:p>
    <w:p>
      <w:pPr>
        <w:pStyle w:val="BodyText"/>
      </w:pPr>
      <w:r>
        <w:t xml:space="preserve">New Delhi’s strategic location as the national capital provides Sales Executives with access to a diverse pool of clients, including government agencies, multinational corporations (MNCs), and startups. The city’s infrastructure—comprising modern office spaces, business centers, and transportation networks—supports the operational demands of sales professionals. However, this environment also intensifies competition, requiring Sales Executives to adopt innovative approaches to stand out in a saturated market.</w:t>
      </w:r>
    </w:p>
    <w:p>
      <w:pPr>
        <w:pStyle w:val="BodyText"/>
      </w:pPr>
      <w:r>
        <w:rPr>
          <w:bCs/>
          <w:b/>
        </w:rPr>
        <w:t xml:space="preserve">Challenges Specific to New Delhi:</w:t>
      </w:r>
    </w:p>
    <w:p>
      <w:pPr>
        <w:pStyle w:val="BodyText"/>
      </w:pPr>
      <w:r>
        <w:t xml:space="preserve">Sales Executives in New Delhi face unique challenges that are both opportunities and obstacles. One such challenge is navigating the complex regulatory landscape of India, which includes compliance with tax laws, labor regulations, and industry-specific standards. For instance, the Goods and Services Tax (GST) regime has transformed sales processes by introducing digital documentation requirements.</w:t>
      </w:r>
    </w:p>
    <w:p>
      <w:pPr>
        <w:pStyle w:val="BodyText"/>
      </w:pPr>
      <w:r>
        <w:t xml:space="preserve">Cultural nuances also play a critical role. While New Delhi’s cosmopolitan nature fosters diversity, it necessitates Sales Executives to adapt their communication styles to cater to clients from various regional backgrounds. Additionally, the rise of digital transformation has introduced challenges such as managing virtual client interactions and leveraging data analytics for sales forecasting.</w:t>
      </w:r>
    </w:p>
    <w:p>
      <w:pPr>
        <w:pStyle w:val="BodyText"/>
      </w:pPr>
      <w:r>
        <w:t xml:space="preserve">Economic factors like inflation and fluctuating currency values further complicate sales strategies. In New Delhi, where consumer behavior is highly influenced by economic trends, Sales Executives must remain agile in adjusting pricing models and promotional campaigns to align with market demands.</w:t>
      </w:r>
    </w:p>
    <w:p>
      <w:pPr>
        <w:pStyle w:val="BodyText"/>
      </w:pPr>
      <w:r>
        <w:rPr>
          <w:bCs/>
          <w:b/>
        </w:rPr>
        <w:t xml:space="preserve">Skills and Qualifications Required for Success:</w:t>
      </w:r>
    </w:p>
    <w:p>
      <w:pPr>
        <w:pStyle w:val="BodyText"/>
      </w:pPr>
      <w:r>
        <w:t xml:space="preserve">To thrive as a Sales Executive in New Delhi, individuals must possess a blend of technical expertise and soft skills. Key qualifications include a bachelor’s degree in business administration, marketing, or commerce. However, continuous learning through certifications like Certified Sales Professional (CSP) or digital marketing courses is increasingly valued.</w:t>
      </w:r>
    </w:p>
    <w:p>
      <w:pPr>
        <w:pStyle w:val="BodyText"/>
      </w:pPr>
      <w:r>
        <w:t xml:space="preserve">Soft skills such as negotiation tactics, communication proficiency in multiple languages (e.g., Hindi and English), and cultural sensitivity are indispensable. New Delhi’s multicultural environment demands adaptability, as Sales Executives often engage with clients from different socio-economic backgrounds.</w:t>
      </w:r>
    </w:p>
    <w:p>
      <w:pPr>
        <w:pStyle w:val="BodyText"/>
      </w:pPr>
      <w:r>
        <w:t xml:space="preserve">Digital literacy is another critical competency. With the proliferation of e-commerce platforms and social media marketing in India, Sales Executives must be proficient in tools like CRM software (e.g., Salesforce), email campaigns, and virtual meeting technologies (e.g., Zoom). Data-driven decision-making, supported by analytics tools such as Google Analytics or Tableau, is also essential for optimizing sales performance.</w:t>
      </w:r>
    </w:p>
    <w:p>
      <w:pPr>
        <w:pStyle w:val="BodyText"/>
      </w:pPr>
      <w:r>
        <w:rPr>
          <w:bCs/>
          <w:b/>
        </w:rPr>
        <w:t xml:space="preserve">Strategies for Success in New Delhi:</w:t>
      </w:r>
    </w:p>
    <w:p>
      <w:pPr>
        <w:pStyle w:val="BodyText"/>
      </w:pPr>
      <w:r>
        <w:t xml:space="preserve">Sales Executives in New Delhi can leverage the city’s vibrant ecosystem to enhance their effectiveness. Networking events hosted by organizations like the India Chamber of Commerce and Industry (ICCI) provide opportunities to connect with potential clients and peers. Additionally, collaborating with local influencers or leveraging platforms like LinkedIn can amplify brand visibility.</w:t>
      </w:r>
    </w:p>
    <w:p>
      <w:pPr>
        <w:pStyle w:val="BodyText"/>
      </w:pPr>
      <w:r>
        <w:t xml:space="preserve">Personalized client engagement is a proven strategy in New Delhi’s market. By understanding regional preferences—for example, the preference for offline transactions among certain demographics—Sales Executives can tailor their approaches to build trust and loyalty. Furthermore, adopting a consultative sales model, where solutions are aligned with clients’ unique challenges, often yields better results than transactional methods.</w:t>
      </w:r>
    </w:p>
    <w:p>
      <w:pPr>
        <w:pStyle w:val="BodyText"/>
      </w:pPr>
      <w:r>
        <w:t xml:space="preserve">Another strategy involves staying updated on policy changes that impact the sales sector. For instance, recent initiatives by the Government of India to promote “Make in India” and digital payments have created new avenues for growth. Sales Executives who align their strategies with such policies can position themselves as valuable partners for clients.</w:t>
      </w:r>
    </w:p>
    <w:p>
      <w:pPr>
        <w:pStyle w:val="BodyText"/>
      </w:pPr>
      <w:r>
        <w:rPr>
          <w:bCs/>
          <w:b/>
        </w:rPr>
        <w:t xml:space="preserve">Future Prospects and Academic Implications:</w:t>
      </w:r>
    </w:p>
    <w:p>
      <w:pPr>
        <w:pStyle w:val="BodyText"/>
      </w:pPr>
      <w:r>
        <w:t xml:space="preserve">The future of the Sales Executive profession in New Delhi is closely tied to India’s economic trajectory. As the country continues to urbanize and digitize, the demand for skilled sales professionals is projected to rise. Academic institutions in New Delhi, such as the Indian Institute of Management (IIM) and Delhi University, are increasingly incorporating case studies on Indian market dynamics into their curricula to prepare students for real-world challenges.</w:t>
      </w:r>
    </w:p>
    <w:p>
      <w:pPr>
        <w:pStyle w:val="BodyText"/>
      </w:pPr>
      <w:r>
        <w:t xml:space="preserve">Research opportunities abound in this field. For instance, studies on the effectiveness of AI-driven sales tools or the impact of cultural diversity on negotiation outcomes could yield valuable insights. Furthermore, exploring the intersection of sustainability and sales—such as promoting green products in New Delhi’s eco-conscious consumer segment—is a growing area of academic interest.</w:t>
      </w:r>
    </w:p>
    <w:p>
      <w:pPr>
        <w:pStyle w:val="BodyText"/>
      </w:pPr>
      <w:r>
        <w:rPr>
          <w:bCs/>
          <w:b/>
        </w:rPr>
        <w:t xml:space="preserve">Conclusion:</w:t>
      </w:r>
    </w:p>
    <w:p>
      <w:pPr>
        <w:pStyle w:val="BodyText"/>
      </w:pPr>
      <w:r>
        <w:t xml:space="preserve">In conclusion, the role of a Sales Executive in New Delhi is both dynamic and demanding. The city’s unique socio-economic landscape, coupled with India’s broader market trends, necessitates a nuanced approach to sales strategies. By developing specialized skills, embracing technology, and understanding cultural contexts, Sales Executives can achieve success while contributing to India’s economic growth. This abstract underscores the academic relevance of studying this profession in the context of New Delhi and highlights its potential for future research and professional development.</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Sales Executive in India, New Delhi</dc:title>
  <dc:creator/>
  <dc:language>en</dc:language>
  <cp:keywords/>
  <dcterms:created xsi:type="dcterms:W3CDTF">2026-07-23T12:32:17Z</dcterms:created>
  <dcterms:modified xsi:type="dcterms:W3CDTF">2026-07-23T12:32:17Z</dcterms:modified>
</cp:coreProperties>
</file>

<file path=docProps/custom.xml><?xml version="1.0" encoding="utf-8"?>
<Properties xmlns="http://schemas.openxmlformats.org/officeDocument/2006/custom-properties" xmlns:vt="http://schemas.openxmlformats.org/officeDocument/2006/docPropsVTypes"/>
</file>