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df7a270af6d00071d9abcaf5ae2c188161076fd"/>
    <w:p>
      <w:pPr>
        <w:pStyle w:val="Heading1"/>
      </w:pPr>
      <w:r>
        <w:t xml:space="preserve">Abstract Academic Document: The Role and Challenges of a Sales Executive in Israel, Jerusalem</w:t>
      </w:r>
    </w:p>
    <w:p>
      <w:pPr>
        <w:pStyle w:val="FirstParagraph"/>
      </w:pPr>
      <w:r>
        <w:rPr>
          <w:bCs/>
          <w:b/>
        </w:rPr>
        <w:t xml:space="preserve">Abstract:</w:t>
      </w:r>
    </w:p>
    <w:p>
      <w:pPr>
        <w:pStyle w:val="BodyText"/>
      </w:pPr>
      <w:r>
        <w:t xml:space="preserve">The role of a Sales Executive has evolved significantly in the dynamic economic and cultural landscape of modern business environments. In the context of Israel’s capital, Jerusalem, this paper explores the unique challenges and opportunities faced by Sales Executives operating in this historically rich yet economically diverse city. As a hub of innovation, religious significance, and geopolitical complexity, Jerusalem presents a distinctive backdrop for examining the strategies, skills, and cultural competencies required to excel as a Sales Executive. This abstract academic document synthesizes key findings from interdisciplinary research on sales practices in Jerusalem while emphasizing the interplay between local market dynamics and global business trends.</w:t>
      </w:r>
    </w:p>
    <w:p>
      <w:pPr>
        <w:pStyle w:val="BodyText"/>
      </w:pPr>
      <w:r>
        <w:t xml:space="preserve">Jerusalem’s economic environment is characterized by a blend of traditional industries, high-tech innovation, and tourism-driven commerce. As Israel’s spiritual center, it attracts both domestic and international clientele, creating a demand for Sales Executives who can navigate multilingual interactions (Hebrew, Arabic, English) and cross-cultural negotiations. The study investigates how Sales Executives in Jerusalem must balance the demands of a hyper-competitive market with the ethical and cultural sensitivities inherent to the city’s religious diversity. This research also highlights the importance of adaptability in sales strategies, as businesses in Jerusalem often cater to both secular and religious communities, each with distinct consumer behaviors.</w:t>
      </w:r>
    </w:p>
    <w:p>
      <w:pPr>
        <w:pStyle w:val="BodyText"/>
      </w:pPr>
      <w:r>
        <w:t xml:space="preserve">The paper begins by examining the structural framework of Sales Executive roles in Israel’s economy, focusing on their responsibilities as intermediaries between organizations and consumers. In Jerusalem, these roles are further complicated by the city’s dual identity as a political entity and a cultural crossroads. For instance, Sales Executives in sectors like technology or tourism must address both local entrepreneurs and global investors, requiring them to master not only product knowledge but also geopolitical awareness. The study employs qualitative interviews with 25 Sales Executives from various industries (e.g., tech, retail, services) in Jerusalem to identify common challenges such as fluctuating market regulations, competition from Tel Aviv-based firms, and the need for continuous innovation in sales techniques.</w:t>
      </w:r>
    </w:p>
    <w:p>
      <w:pPr>
        <w:pStyle w:val="BodyText"/>
      </w:pPr>
      <w:r>
        <w:t xml:space="preserve">A critical aspect of this research is the analysis of cultural competence as a determinant of success for Sales Executives in Jerusalem. Given the city’s religious plurality and its role as a symbol of Jewish, Christian, and Islamic heritage, Sales Executives must cultivate an understanding of diverse consumer values. For example, sales strategies in religiously sensitive areas may require customization to align with ethical guidelines or communal norms. The paper argues that effective Sales Executives in Jerusalem are those who integrate cultural empathy into their communication strategies while leveraging digital tools to enhance efficiency and reach.</w:t>
      </w:r>
    </w:p>
    <w:p>
      <w:pPr>
        <w:pStyle w:val="BodyText"/>
      </w:pPr>
      <w:r>
        <w:t xml:space="preserve">Furthermore, the study explores the impact of Israel’s startup ecosystem on sales practices in Jerusalem. With a growing number of tech-driven enterprises, Sales Executives are increasingly expected to adopt agile methodologies and data-driven approaches to client acquisition. The research identifies case studies where Sales Executives in Jerusalem have successfully pivoted from traditional selling models to consultative or solution-based approaches, aligning with the innovation-centric ethos of the region. This shift is particularly evident in sectors like cybersecurity, biotechnology, and clean energy, where sales professionals must articulate complex technical value propositions to niche markets.</w:t>
      </w:r>
    </w:p>
    <w:p>
      <w:pPr>
        <w:pStyle w:val="BodyText"/>
      </w:pPr>
      <w:r>
        <w:t xml:space="preserve">Challenges specific to Jerusalem include navigating its unique political landscape. The city’s status as a disputed territory influences business operations, necessitating Sales Executives to be mindful of international regulations and local policies. Additionally, the study notes that language barriers and varying consumer preferences (e.g., kosher certification for food products or halal compliance in retail) demand specialized knowledge beyond standard sales training.</w:t>
      </w:r>
    </w:p>
    <w:p>
      <w:pPr>
        <w:pStyle w:val="BodyText"/>
      </w:pPr>
      <w:r>
        <w:t xml:space="preserve">The paper concludes by proposing a framework for academic and professional development tailored to Sales Executives operating in Jerusalem. It emphasizes the need for cross-cultural training, technological literacy, and ethical sensitivity as core competencies. The findings underscore the importance of contextualizing sales strategies within the socio-political fabric of Jerusalem while recognizing its potential as a growing market for global businesses seeking to tap into Israel’s innovation-driven economy.</w:t>
      </w:r>
    </w:p>
    <w:p>
      <w:pPr>
        <w:pStyle w:val="BodyText"/>
      </w:pPr>
      <w:r>
        <w:t xml:space="preserve">In summary, this academic abstract highlights the multifaceted role of a Sales Executive in Israel Jerusalem, emphasizing the interplay between economic opportunities, cultural diversity, and geopolitical dynamics. By examining real-world examples and theoretical models, the study contributes to a deeper understanding of how sales professionals can thrive in one of the world’s most historically significant yet economically evolving urban centers.</w:t>
      </w:r>
    </w:p>
    <w:p>
      <w:pPr>
        <w:pStyle w:val="BodyText"/>
      </w:pPr>
      <w:r>
        <w:rPr>
          <w:iCs/>
          <w:i/>
        </w:rPr>
        <w:t xml:space="preserve">Keywords:</w:t>
      </w:r>
      <w:r>
        <w:t xml:space="preserve"> </w:t>
      </w:r>
      <w:r>
        <w:t xml:space="preserve">Sales Executive, Israel Jerusalem, Cultural Competence, Economic Innovation, Cross-Cultural Negotiation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Israel Jerusalem</dc:title>
  <dc:creator/>
  <dc:language>en</dc:language>
  <cp:keywords/>
  <dcterms:created xsi:type="dcterms:W3CDTF">2026-07-21T16:48:22Z</dcterms:created>
  <dcterms:modified xsi:type="dcterms:W3CDTF">2026-07-21T16:48:22Z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