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b0104130c3c24996399febc771430035c9c2820"/>
    <w:p>
      <w:pPr>
        <w:pStyle w:val="Heading1"/>
      </w:pPr>
      <w:r>
        <w:t xml:space="preserve">Abstract Academic Document: The Role of Sales Executive in Kuwait City, Kuwait</w:t>
      </w:r>
    </w:p>
    <w:p>
      <w:pPr>
        <w:pStyle w:val="FirstParagraph"/>
      </w:pPr>
      <w:r>
        <w:rPr>
          <w:bCs/>
          <w:b/>
        </w:rPr>
        <w:t xml:space="preserve">Keywords:</w:t>
      </w:r>
      <w:r>
        <w:t xml:space="preserve"> </w:t>
      </w:r>
      <w:r>
        <w:t xml:space="preserve">Abstract academic, Sales Executive, Kuwait Kuwait City.</w:t>
      </w:r>
    </w:p>
    <w:bookmarkStart w:id="20" w:name="introduction"/>
    <w:p>
      <w:pPr>
        <w:pStyle w:val="Heading2"/>
      </w:pPr>
      <w:r>
        <w:t xml:space="preserve">Introduction</w:t>
      </w:r>
    </w:p>
    <w:p>
      <w:pPr>
        <w:pStyle w:val="FirstParagraph"/>
      </w:pPr>
      <w:r>
        <w:t xml:space="preserve">The role of a Sales Executive is pivotal in driving business growth and maintaining competitive advantage in dynamic markets. This abstract academic document explores the unique challenges and opportunities faced by Sales Executives operating within the context of Kuwait City, Kuwait—a major economic and cultural hub in the Gulf Cooperation Council (GCC) region. The study examines how local market dynamics, cultural norms, and economic factors influence the strategies and performance of Sales Executives in this region. By analyzing theoretical frameworks, case studies, and industry data specific to Kuwait City, this document provides a comprehensive understanding of the Sales Executive’s role in contributing to the economic development of Kuwait.</w:t>
      </w:r>
    </w:p>
    <w:bookmarkEnd w:id="20"/>
    <w:bookmarkStart w:id="21" w:name="economic-context-of-kuwait-city"/>
    <w:p>
      <w:pPr>
        <w:pStyle w:val="Heading2"/>
      </w:pPr>
      <w:r>
        <w:t xml:space="preserve">Economic Context of Kuwait City</w:t>
      </w:r>
    </w:p>
    <w:p>
      <w:pPr>
        <w:pStyle w:val="FirstParagraph"/>
      </w:pPr>
      <w:r>
        <w:t xml:space="preserve">Kuwait City serves as the political, cultural, and economic center of Kuwait. The city is home to a diverse economy that spans sectors such as oil and gas, banking, real estate, retail, and technology. The presence of multinational corporations alongside local businesses creates a competitive environment where Sales Executives must navigate complex market demands. Given Kuwait’s reliance on hydrocarbon revenues in the past, the economy has been undergoing diversification efforts under Vision 2035 to reduce dependence on oil. This transition has led to the emergence of new industries and opportunities for Sales Executives to innovate and adapt their strategies.</w:t>
      </w:r>
    </w:p>
    <w:bookmarkEnd w:id="21"/>
    <w:bookmarkStart w:id="22" w:name="X1d56d5981bf2a6bea1ac5c51906fe11488a0175"/>
    <w:p>
      <w:pPr>
        <w:pStyle w:val="Heading2"/>
      </w:pPr>
      <w:r>
        <w:t xml:space="preserve">The Role of a Sales Executive in Kuwait City</w:t>
      </w:r>
    </w:p>
    <w:p>
      <w:pPr>
        <w:pStyle w:val="FirstParagraph"/>
      </w:pPr>
      <w:r>
        <w:t xml:space="preserve">A Sales Executive in Kuwait City is responsible for identifying potential clients, building relationships, closing deals, and ensuring customer satisfaction. The role requires a blend of technical knowledge about products or services, negotiation skills, and cultural awareness. In Kuwait’s market, where personal relationships (known as</w:t>
      </w:r>
      <w:r>
        <w:t xml:space="preserve"> </w:t>
      </w:r>
      <w:r>
        <w:rPr>
          <w:iCs/>
          <w:i/>
        </w:rPr>
        <w:t xml:space="preserve">“wasta”</w:t>
      </w:r>
      <w:r>
        <w:t xml:space="preserve">) often influence business decisions, Sales Executives must prioritize relationship-building and trust establishment. Additionally, they play a critical role in aligning sales goals with the broader objectives of their organizations while adhering to regulatory frameworks specific to Kuwait.</w:t>
      </w:r>
    </w:p>
    <w:bookmarkEnd w:id="22"/>
    <w:bookmarkStart w:id="23" w:name="X15a7979087fb18a8276a3e6e1cb00fc65c2f4f1"/>
    <w:p>
      <w:pPr>
        <w:pStyle w:val="Heading2"/>
      </w:pPr>
      <w:r>
        <w:t xml:space="preserve">Challenges Faced by Sales Executives in Kuwait City</w:t>
      </w:r>
    </w:p>
    <w:p>
      <w:pPr>
        <w:pStyle w:val="FirstParagraph"/>
      </w:pPr>
      <w:r>
        <w:t xml:space="preserve">Sales Executives in Kuwait City encounter several challenges unique to the region. These include:</w:t>
      </w:r>
    </w:p>
    <w:p>
      <w:pPr>
        <w:numPr>
          <w:ilvl w:val="0"/>
          <w:numId w:val="1001"/>
        </w:numPr>
        <w:pStyle w:val="Compact"/>
      </w:pPr>
      <w:r>
        <w:rPr>
          <w:bCs/>
          <w:b/>
        </w:rPr>
        <w:t xml:space="preserve">Cultural Barriers:</w:t>
      </w:r>
      <w:r>
        <w:t xml:space="preserve"> </w:t>
      </w:r>
      <w:r>
        <w:t xml:space="preserve">Understanding and respecting local customs, such as formal dress codes, gender norms in business interactions, and communication styles.</w:t>
      </w:r>
    </w:p>
    <w:p>
      <w:pPr>
        <w:numPr>
          <w:ilvl w:val="0"/>
          <w:numId w:val="1001"/>
        </w:numPr>
        <w:pStyle w:val="Compact"/>
      </w:pPr>
      <w:r>
        <w:rPr>
          <w:bCs/>
          <w:b/>
        </w:rPr>
        <w:t xml:space="preserve">Market Saturation:</w:t>
      </w:r>
      <w:r>
        <w:t xml:space="preserve"> </w:t>
      </w:r>
      <w:r>
        <w:t xml:space="preserve">Competition among local and international companies for market share in sectors like retail and real estate.</w:t>
      </w:r>
    </w:p>
    <w:p>
      <w:pPr>
        <w:numPr>
          <w:ilvl w:val="0"/>
          <w:numId w:val="1001"/>
        </w:numPr>
        <w:pStyle w:val="Compact"/>
      </w:pPr>
      <w:r>
        <w:rPr>
          <w:bCs/>
          <w:b/>
        </w:rPr>
        <w:t xml:space="preserve">Economic Volatility:</w:t>
      </w:r>
      <w:r>
        <w:t xml:space="preserve"> </w:t>
      </w:r>
      <w:r>
        <w:t xml:space="preserve">Fluctuations in oil prices can impact consumer spending power, affecting sales performance.</w:t>
      </w:r>
    </w:p>
    <w:p>
      <w:pPr>
        <w:numPr>
          <w:ilvl w:val="0"/>
          <w:numId w:val="1001"/>
        </w:numPr>
        <w:pStyle w:val="Compact"/>
      </w:pPr>
      <w:r>
        <w:rPr>
          <w:bCs/>
          <w:b/>
        </w:rPr>
        <w:t xml:space="preserve">Digital Transformation:</w:t>
      </w:r>
      <w:r>
        <w:t xml:space="preserve"> </w:t>
      </w:r>
      <w:r>
        <w:t xml:space="preserve">Adapting to the rapid adoption of e-commerce and digital marketing tools while maintaining traditional relationship-building practices.</w:t>
      </w:r>
    </w:p>
    <w:bookmarkEnd w:id="23"/>
    <w:bookmarkStart w:id="24" w:name="opportunities-for-growth-and-development"/>
    <w:p>
      <w:pPr>
        <w:pStyle w:val="Heading2"/>
      </w:pPr>
      <w:r>
        <w:t xml:space="preserve">Opportunities for Growth and Development</w:t>
      </w:r>
    </w:p>
    <w:p>
      <w:pPr>
        <w:pStyle w:val="FirstParagraph"/>
      </w:pPr>
      <w:r>
        <w:t xml:space="preserve">Despite these challenges, Kuwait City presents numerous opportunities for Sales Executives to thrive. The growing emphasis on technology and innovation has led to increased demand for digital sales solutions, such as virtual consultations and online platforms. Additionally, the government’s push toward economic diversification has opened doors in sectors like renewable energy, healthcare, and education. Sales Executives who invest in cross-cultural training and digital literacy are well-positioned to capitalize on these emerging markets.</w:t>
      </w:r>
    </w:p>
    <w:bookmarkEnd w:id="24"/>
    <w:bookmarkStart w:id="25" w:name="X8b0284c04a0bea51ed3ec5cfd761f8037b39fbe"/>
    <w:p>
      <w:pPr>
        <w:pStyle w:val="Heading2"/>
      </w:pPr>
      <w:r>
        <w:t xml:space="preserve">Strategic Approaches for Effective Sales Execution</w:t>
      </w:r>
    </w:p>
    <w:p>
      <w:pPr>
        <w:pStyle w:val="FirstParagraph"/>
      </w:pPr>
      <w:r>
        <w:t xml:space="preserve">Success as a Sales Executive in Kuwait City requires strategic planning tailored to the local environment. Key strategies include:</w:t>
      </w:r>
    </w:p>
    <w:p>
      <w:pPr>
        <w:numPr>
          <w:ilvl w:val="0"/>
          <w:numId w:val="1002"/>
        </w:numPr>
        <w:pStyle w:val="Compact"/>
      </w:pPr>
      <w:r>
        <w:rPr>
          <w:bCs/>
          <w:b/>
        </w:rPr>
        <w:t xml:space="preserve">Cultural Sensitivity Training:</w:t>
      </w:r>
      <w:r>
        <w:t xml:space="preserve"> </w:t>
      </w:r>
      <w:r>
        <w:t xml:space="preserve">Understanding local business etiquette, religious practices, and social norms to build rapport with clients.</w:t>
      </w:r>
    </w:p>
    <w:p>
      <w:pPr>
        <w:numPr>
          <w:ilvl w:val="0"/>
          <w:numId w:val="1002"/>
        </w:numPr>
        <w:pStyle w:val="Compact"/>
      </w:pPr>
      <w:r>
        <w:rPr>
          <w:bCs/>
          <w:b/>
        </w:rPr>
        <w:t xml:space="preserve">Data-Driven Decision Making:</w:t>
      </w:r>
      <w:r>
        <w:t xml:space="preserve"> </w:t>
      </w:r>
      <w:r>
        <w:t xml:space="preserve">Utilizing analytics tools to track sales performance and identify trends in consumer behavior.</w:t>
      </w:r>
    </w:p>
    <w:p>
      <w:pPr>
        <w:numPr>
          <w:ilvl w:val="0"/>
          <w:numId w:val="1002"/>
        </w:numPr>
        <w:pStyle w:val="Compact"/>
      </w:pPr>
      <w:r>
        <w:rPr>
          <w:bCs/>
          <w:b/>
        </w:rPr>
        <w:t xml:space="preserve">Collaboration with Local Partners:</w:t>
      </w:r>
      <w:r>
        <w:t xml:space="preserve"> </w:t>
      </w:r>
      <w:r>
        <w:t xml:space="preserve">Partnering with local agents or consultants who possess in-depth knowledge of the market.</w:t>
      </w:r>
    </w:p>
    <w:p>
      <w:pPr>
        <w:numPr>
          <w:ilvl w:val="0"/>
          <w:numId w:val="1002"/>
        </w:numPr>
        <w:pStyle w:val="Compact"/>
      </w:pPr>
      <w:r>
        <w:rPr>
          <w:bCs/>
          <w:b/>
        </w:rPr>
        <w:t xml:space="preserve">Sustainability Focus:</w:t>
      </w:r>
      <w:r>
        <w:t xml:space="preserve"> </w:t>
      </w:r>
      <w:r>
        <w:t xml:space="preserve">Aligning sales strategies with Kuwait’s environmental goals, such as promoting energy-efficient products or services.</w:t>
      </w:r>
    </w:p>
    <w:bookmarkEnd w:id="25"/>
    <w:bookmarkStart w:id="26" w:name="X7328d8b0479597c97e55609e903cf40f19c3bcb"/>
    <w:p>
      <w:pPr>
        <w:pStyle w:val="Heading2"/>
      </w:pPr>
      <w:r>
        <w:t xml:space="preserve">CASE STUDY: Sales Executive in the Retail Sector</w:t>
      </w:r>
    </w:p>
    <w:p>
      <w:pPr>
        <w:pStyle w:val="FirstParagraph"/>
      </w:pPr>
      <w:r>
        <w:t xml:space="preserve">A hypothetical case study of a Sales Executive working for a multinational retail chain in Kuwait City illustrates the practical application of these strategies. The executive faced challenges such as low customer engagement and competition from local retailers. By implementing a targeted marketing campaign that highlighted product quality and after-sales service, while also leveraging social media platforms popular in Kuwait (e.g., Snapchat and Instagram), the team achieved a 25% increase in sales within six months.</w:t>
      </w:r>
    </w:p>
    <w:bookmarkEnd w:id="26"/>
    <w:bookmarkStart w:id="27" w:name="future-trends-and-recommendations"/>
    <w:p>
      <w:pPr>
        <w:pStyle w:val="Heading2"/>
      </w:pPr>
      <w:r>
        <w:t xml:space="preserve">Future Trends and Recommendations</w:t>
      </w:r>
    </w:p>
    <w:p>
      <w:pPr>
        <w:pStyle w:val="FirstParagraph"/>
      </w:pPr>
      <w:r>
        <w:t xml:space="preserve">The future of Sales Executives in Kuwait City will be shaped by global trends such as artificial intelligence (AI) integration, personalized customer experiences, and sustainable business practices. To remain competitive, Sales Executives should:</w:t>
      </w:r>
    </w:p>
    <w:p>
      <w:pPr>
        <w:numPr>
          <w:ilvl w:val="0"/>
          <w:numId w:val="1003"/>
        </w:numPr>
        <w:pStyle w:val="Compact"/>
      </w:pPr>
      <w:r>
        <w:t xml:space="preserve">Stay updated on emerging technologies and their applications in sales.</w:t>
      </w:r>
    </w:p>
    <w:p>
      <w:pPr>
        <w:numPr>
          <w:ilvl w:val="0"/>
          <w:numId w:val="1003"/>
        </w:numPr>
        <w:pStyle w:val="Compact"/>
      </w:pPr>
      <w:r>
        <w:t xml:space="preserve">Participate in continuous professional development programs focused on Middle Eastern markets.</w:t>
      </w:r>
    </w:p>
    <w:p>
      <w:pPr>
        <w:numPr>
          <w:ilvl w:val="0"/>
          <w:numId w:val="1003"/>
        </w:numPr>
        <w:pStyle w:val="Compact"/>
      </w:pPr>
      <w:r>
        <w:t xml:space="preserve">Engage with local communities through corporate social responsibility (CSR) initiatives to strengthen brand loyalty.</w:t>
      </w:r>
    </w:p>
    <w:bookmarkEnd w:id="27"/>
    <w:bookmarkStart w:id="28" w:name="conclusion"/>
    <w:p>
      <w:pPr>
        <w:pStyle w:val="Heading2"/>
      </w:pPr>
      <w:r>
        <w:t xml:space="preserve">Conclusion</w:t>
      </w:r>
    </w:p>
    <w:p>
      <w:pPr>
        <w:pStyle w:val="FirstParagraph"/>
      </w:pPr>
      <w:r>
        <w:t xml:space="preserve">In conclusion, the role of a Sales Executive in Kuwait City is both challenging and rewarding. The unique socio-economic landscape of Kuwait demands adaptability, cultural intelligence, and a deep understanding of local market dynamics. By leveraging strategic approaches and aligning with national development goals, Sales Executives can contribute significantly to the economic growth of Kuwait while achieving personal and professional success. This abstract academic document underscores the importance of contextualizing sales strategies within the framework of Kuwait’s evolving economy, ensuring relevance in both academic discourse and practical application.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Kuwait City</dc:title>
  <dc:creator/>
  <dc:language>en</dc:language>
  <cp:keywords/>
  <dcterms:created xsi:type="dcterms:W3CDTF">2026-07-23T06:11:21Z</dcterms:created>
  <dcterms:modified xsi:type="dcterms:W3CDTF">2026-07-23T06:11:21Z</dcterms:modified>
</cp:coreProperties>
</file>

<file path=docProps/custom.xml><?xml version="1.0" encoding="utf-8"?>
<Properties xmlns="http://schemas.openxmlformats.org/officeDocument/2006/custom-properties" xmlns:vt="http://schemas.openxmlformats.org/officeDocument/2006/docPropsVTypes"/>
</file>