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c2dec6c5fa136e4ecc0837c2d66ba5e3a9a6514"/>
    <w:p>
      <w:pPr>
        <w:pStyle w:val="Heading1"/>
      </w:pPr>
      <w:r>
        <w:t xml:space="preserve">Abstract Academic Document: The Role and Significance of a Sales Executive in Pakistan Karachi</w:t>
      </w:r>
    </w:p>
    <w:p>
      <w:pPr>
        <w:pStyle w:val="FirstParagraph"/>
      </w:pPr>
      <w:r>
        <w:rPr>
          <w:bCs/>
          <w:b/>
        </w:rPr>
        <w:t xml:space="preserve">Abstract:</w:t>
      </w:r>
    </w:p>
    <w:p>
      <w:pPr>
        <w:pStyle w:val="BodyText"/>
      </w:pPr>
      <w:r>
        <w:t xml:space="preserve">The role of a</w:t>
      </w:r>
      <w:r>
        <w:t xml:space="preserve"> </w:t>
      </w:r>
      <w:r>
        <w:rPr>
          <w:bCs/>
          <w:b/>
        </w:rPr>
        <w:t xml:space="preserve">Sales Executive</w:t>
      </w:r>
      <w:r>
        <w:t xml:space="preserve"> </w:t>
      </w:r>
      <w:r>
        <w:t xml:space="preserve">is pivotal in driving economic growth, fostering business relationships, and ensuring the success of organizations across diverse industries. In the context of</w:t>
      </w:r>
      <w:r>
        <w:t xml:space="preserve"> </w:t>
      </w:r>
      <w:r>
        <w:rPr>
          <w:bCs/>
          <w:b/>
        </w:rPr>
        <w:t xml:space="preserve">Pakistan Karachi</w:t>
      </w:r>
      <w:r>
        <w:t xml:space="preserve">, a dynamic and economically significant city, the responsibilities and challenges faced by Sales Executives are uniquely shaped by local market conditions, cultural dynamics, and competitive landscapes. This academic abstract explores the multifaceted role of a Sales Executive in Karachi, emphasizing its relevance to business strategies, economic development, and professional growth in this region. The analysis is grounded in both theoretical frameworks and practical insights derived from case studies and industry reports specific to Karachi's market environment.</w:t>
      </w:r>
    </w:p>
    <w:bookmarkStart w:id="20" w:name="X4991b3bf34bfc70c6198c88f91d3c514d7c4b02"/>
    <w:p>
      <w:pPr>
        <w:pStyle w:val="Heading2"/>
      </w:pPr>
      <w:r>
        <w:t xml:space="preserve">1. Introduction: The Strategic Importance of Sales Executives</w:t>
      </w:r>
    </w:p>
    <w:p>
      <w:pPr>
        <w:pStyle w:val="FirstParagraph"/>
      </w:pPr>
      <w:r>
        <w:t xml:space="preserve">A</w:t>
      </w:r>
      <w:r>
        <w:t xml:space="preserve"> </w:t>
      </w:r>
      <w:r>
        <w:rPr>
          <w:bCs/>
          <w:b/>
        </w:rPr>
        <w:t xml:space="preserve">Sales Executive</w:t>
      </w:r>
      <w:r>
        <w:t xml:space="preserve"> </w:t>
      </w:r>
      <w:r>
        <w:t xml:space="preserve">serves as a critical link between an organization and its clients, tasked with identifying market needs, developing sales strategies, and converting leads into profitable relationships. In</w:t>
      </w:r>
      <w:r>
        <w:t xml:space="preserve"> </w:t>
      </w:r>
      <w:r>
        <w:rPr>
          <w:bCs/>
          <w:b/>
        </w:rPr>
        <w:t xml:space="preserve">Pakistan Karachi</w:t>
      </w:r>
      <w:r>
        <w:t xml:space="preserve">, where the economy is heavily reliant on trade, manufacturing, and services sectors—such as textiles, IT services, construction materials, and consumer goods—the role of a Sales Executive transcends mere transactional activities. It demands a deep understanding of local business practices, customer behavior, and the ability to navigate both formal and informal networks. Given Karachi's status as the economic hub of Pakistan, with over 50% of the country's industrial output generated in its metropolitan area (Pakistan Bureau of Statistics, 2023), Sales Executives here must be adept at addressing challenges such as intense competition, fluctuating market demands, and the need for innovative sales techniques to penetrate niche markets.</w:t>
      </w:r>
    </w:p>
    <w:bookmarkEnd w:id="20"/>
    <w:bookmarkStart w:id="21" w:name="X477bf4a17c3a77e28b837a988463610a7aac699"/>
    <w:p>
      <w:pPr>
        <w:pStyle w:val="Heading2"/>
      </w:pPr>
      <w:r>
        <w:t xml:space="preserve">2. The Unique Context of Sales Execution in Pakistan Karachi</w:t>
      </w:r>
    </w:p>
    <w:p>
      <w:pPr>
        <w:pStyle w:val="FirstParagraph"/>
      </w:pPr>
      <w:r>
        <w:t xml:space="preserve">Karachi's market environment presents both opportunities and complexities for Sales Executives. As a city with a diverse population of over 14 million, it encompasses a wide range of consumer preferences, cultural nuances, and economic strata. For instance, the textile industry—Pakistan's largest export sector—requires Sales Executives to understand global buyer trends while aligning with local production capabilities. Similarly, in the IT services sector, where Karachi-based firms compete internationally through offshore outsourcing models, Sales Executives must balance technical expertise with persuasive communication skills to secure contracts.</w:t>
      </w:r>
    </w:p>
    <w:p>
      <w:pPr>
        <w:pStyle w:val="BodyText"/>
      </w:pPr>
      <w:r>
        <w:t xml:space="preserve">Moreover, the rise of digital transformation in Pakistan has reshaped traditional sales approaches. E-commerce platforms and social media have become vital tools for outreach. However, a significant portion of Karachi's population still relies on face-to-face interactions and relationship-building (Ahmed &amp; Khan, 2021). This duality necessitates that Sales Executives in Karachi adopt hybrid strategies—leveraging technology for efficiency while maintaining personal connections to build trust.</w:t>
      </w:r>
    </w:p>
    <w:bookmarkEnd w:id="21"/>
    <w:bookmarkStart w:id="22" w:name="X5bb3178a771453b609fcbd3e094e0ebac8f2311"/>
    <w:p>
      <w:pPr>
        <w:pStyle w:val="Heading2"/>
      </w:pPr>
      <w:r>
        <w:t xml:space="preserve">3. Key Responsibilities of a Sales Executive in Pakistan Karachi</w:t>
      </w:r>
    </w:p>
    <w:p>
      <w:pPr>
        <w:pStyle w:val="FirstParagraph"/>
      </w:pPr>
      <w:r>
        <w:t xml:space="preserve">The core responsibilities of a Sales Executive in</w:t>
      </w:r>
      <w:r>
        <w:t xml:space="preserve"> </w:t>
      </w:r>
      <w:r>
        <w:rPr>
          <w:bCs/>
          <w:b/>
        </w:rPr>
        <w:t xml:space="preserve">Pakistan Karachi</w:t>
      </w:r>
      <w:r>
        <w:t xml:space="preserve"> </w:t>
      </w:r>
      <w:r>
        <w:t xml:space="preserve">include:</w:t>
      </w:r>
    </w:p>
    <w:p>
      <w:pPr>
        <w:numPr>
          <w:ilvl w:val="0"/>
          <w:numId w:val="1001"/>
        </w:numPr>
        <w:pStyle w:val="Compact"/>
      </w:pPr>
      <w:r>
        <w:rPr>
          <w:bCs/>
          <w:b/>
        </w:rPr>
        <w:t xml:space="preserve">Market Research and Analysis:</w:t>
      </w:r>
      <w:r>
        <w:t xml:space="preserve"> </w:t>
      </w:r>
      <w:r>
        <w:t xml:space="preserve">Conducting competitor analysis, identifying emerging trends, and assessing customer needs specific to Karachi's urban and rural markets.</w:t>
      </w:r>
    </w:p>
    <w:p>
      <w:pPr>
        <w:numPr>
          <w:ilvl w:val="0"/>
          <w:numId w:val="1001"/>
        </w:numPr>
        <w:pStyle w:val="Compact"/>
      </w:pPr>
      <w:r>
        <w:rPr>
          <w:bCs/>
          <w:b/>
        </w:rPr>
        <w:t xml:space="preserve">Sales Strategy Development:</w:t>
      </w:r>
      <w:r>
        <w:t xml:space="preserve"> </w:t>
      </w:r>
      <w:r>
        <w:t xml:space="preserve">Designing campaigns tailored to Karachi's cultural context, such as emphasizing local festivals or community-driven purchasing behaviors.</w:t>
      </w:r>
    </w:p>
    <w:p>
      <w:pPr>
        <w:numPr>
          <w:ilvl w:val="0"/>
          <w:numId w:val="1001"/>
        </w:numPr>
        <w:pStyle w:val="Compact"/>
      </w:pPr>
      <w:r>
        <w:rPr>
          <w:bCs/>
          <w:b/>
        </w:rPr>
        <w:t xml:space="preserve">Client Relationship Management:</w:t>
      </w:r>
      <w:r>
        <w:t xml:space="preserve"> </w:t>
      </w:r>
      <w:r>
        <w:t xml:space="preserve">Building long-term partnerships with businesses and consumers through personalized service, follow-ups, and after-sales support.</w:t>
      </w:r>
    </w:p>
    <w:p>
      <w:pPr>
        <w:numPr>
          <w:ilvl w:val="0"/>
          <w:numId w:val="1001"/>
        </w:numPr>
        <w:pStyle w:val="Compact"/>
      </w:pPr>
      <w:r>
        <w:rPr>
          <w:bCs/>
          <w:b/>
        </w:rPr>
        <w:t xml:space="preserve">Cross-Functional Collaboration:</w:t>
      </w:r>
      <w:r>
        <w:t xml:space="preserve"> </w:t>
      </w:r>
      <w:r>
        <w:t xml:space="preserve">Working closely with marketing teams to align promotional activities with sales goals and ensuring product availability in Karachi's competitive retail landscape.</w:t>
      </w:r>
    </w:p>
    <w:p>
      <w:pPr>
        <w:numPr>
          <w:ilvl w:val="0"/>
          <w:numId w:val="1001"/>
        </w:numPr>
        <w:pStyle w:val="Compact"/>
      </w:pPr>
      <w:r>
        <w:rPr>
          <w:bCs/>
          <w:b/>
        </w:rPr>
        <w:t xml:space="preserve">Data-Driven Performance Monitoring:</w:t>
      </w:r>
      <w:r>
        <w:t xml:space="preserve"> </w:t>
      </w:r>
      <w:r>
        <w:t xml:space="preserve">Utilizing CRM tools to track leads, sales targets, and customer satisfaction metrics specific to Karachi's market segments.</w:t>
      </w:r>
    </w:p>
    <w:bookmarkEnd w:id="22"/>
    <w:bookmarkStart w:id="23" w:name="Xaed3e51474d68af329c9f96b7140d90a5b487cd"/>
    <w:p>
      <w:pPr>
        <w:pStyle w:val="Heading2"/>
      </w:pPr>
      <w:r>
        <w:t xml:space="preserve">4. Challenges Faced by Sales Executives in Pakistan Karachi</w:t>
      </w:r>
    </w:p>
    <w:p>
      <w:pPr>
        <w:pStyle w:val="FirstParagraph"/>
      </w:pPr>
      <w:r>
        <w:t xml:space="preserve">Despite the opportunities, Sales Executives in Karachi encounter unique challenges:</w:t>
      </w:r>
    </w:p>
    <w:p>
      <w:pPr>
        <w:numPr>
          <w:ilvl w:val="0"/>
          <w:numId w:val="1002"/>
        </w:numPr>
        <w:pStyle w:val="Compact"/>
      </w:pPr>
      <w:r>
        <w:rPr>
          <w:bCs/>
          <w:b/>
        </w:rPr>
        <w:t xml:space="preserve">Economic Volatility:</w:t>
      </w:r>
      <w:r>
        <w:t xml:space="preserve"> </w:t>
      </w:r>
      <w:r>
        <w:t xml:space="preserve">Fluctuations in currency value, inflation rates, and political instability impact consumer spending and business investments.</w:t>
      </w:r>
    </w:p>
    <w:p>
      <w:pPr>
        <w:numPr>
          <w:ilvl w:val="0"/>
          <w:numId w:val="1002"/>
        </w:numPr>
        <w:pStyle w:val="Compact"/>
      </w:pPr>
      <w:r>
        <w:rPr>
          <w:bCs/>
          <w:b/>
        </w:rPr>
        <w:t xml:space="preserve">Cultural Sensitivity:</w:t>
      </w:r>
      <w:r>
        <w:t xml:space="preserve"> </w:t>
      </w:r>
      <w:r>
        <w:t xml:space="preserve">Navigating regional dialects, religious practices, and social hierarchies to ensure effective communication without offending potential clients.</w:t>
      </w:r>
    </w:p>
    <w:p>
      <w:pPr>
        <w:numPr>
          <w:ilvl w:val="0"/>
          <w:numId w:val="1002"/>
        </w:numPr>
        <w:pStyle w:val="Compact"/>
      </w:pPr>
      <w:r>
        <w:rPr>
          <w:bCs/>
          <w:b/>
        </w:rPr>
        <w:t xml:space="preserve">Competition:</w:t>
      </w:r>
      <w:r>
        <w:t xml:space="preserve"> </w:t>
      </w:r>
      <w:r>
        <w:t xml:space="preserve">Operating in a city with a dense concentration of businesses, from small family-owned shops to multinational corporations.</w:t>
      </w:r>
    </w:p>
    <w:p>
      <w:pPr>
        <w:numPr>
          <w:ilvl w:val="0"/>
          <w:numId w:val="1002"/>
        </w:numPr>
        <w:pStyle w:val="Compact"/>
      </w:pPr>
      <w:r>
        <w:rPr>
          <w:bCs/>
          <w:b/>
        </w:rPr>
        <w:t xml:space="preserve">Digital Divide:</w:t>
      </w:r>
      <w:r>
        <w:t xml:space="preserve"> </w:t>
      </w:r>
      <w:r>
        <w:t xml:space="preserve">While urban areas like Karachi's Clifton and Gulshan-e-Iqbal are tech-savvy, rural regions within the city may still rely on traditional sales methods.</w:t>
      </w:r>
    </w:p>
    <w:bookmarkEnd w:id="23"/>
    <w:bookmarkStart w:id="24" w:name="skills-and-qualifications-for-success"/>
    <w:p>
      <w:pPr>
        <w:pStyle w:val="Heading2"/>
      </w:pPr>
      <w:r>
        <w:t xml:space="preserve">5. Skills and Qualifications for Success</w:t>
      </w:r>
    </w:p>
    <w:p>
      <w:pPr>
        <w:pStyle w:val="FirstParagraph"/>
      </w:pPr>
      <w:r>
        <w:t xml:space="preserve">To thrive as a Sales Executive in</w:t>
      </w:r>
      <w:r>
        <w:t xml:space="preserve"> </w:t>
      </w:r>
      <w:r>
        <w:rPr>
          <w:bCs/>
          <w:b/>
        </w:rPr>
        <w:t xml:space="preserve">Pakistan Karachi</w:t>
      </w:r>
      <w:r>
        <w:t xml:space="preserve">, individuals must possess:</w:t>
      </w:r>
    </w:p>
    <w:p>
      <w:pPr>
        <w:numPr>
          <w:ilvl w:val="0"/>
          <w:numId w:val="1003"/>
        </w:numPr>
        <w:pStyle w:val="Compact"/>
      </w:pPr>
      <w:r>
        <w:rPr>
          <w:bCs/>
          <w:b/>
        </w:rPr>
        <w:t xml:space="preserve">Cultural Awareness:</w:t>
      </w:r>
      <w:r>
        <w:t xml:space="preserve"> </w:t>
      </w:r>
      <w:r>
        <w:t xml:space="preserve">Understanding the socio-economic diversity of Karachi's neighborhoods, such as the working-class areas of Orangi Town versus affluent zones like Defense.</w:t>
      </w:r>
    </w:p>
    <w:p>
      <w:pPr>
        <w:numPr>
          <w:ilvl w:val="0"/>
          <w:numId w:val="1003"/>
        </w:numPr>
        <w:pStyle w:val="Compact"/>
      </w:pPr>
      <w:r>
        <w:rPr>
          <w:bCs/>
          <w:b/>
        </w:rPr>
        <w:t xml:space="preserve">Language Proficiency:</w:t>
      </w:r>
      <w:r>
        <w:t xml:space="preserve"> </w:t>
      </w:r>
      <w:r>
        <w:t xml:space="preserve">Fluency in Urdu and English, with additional knowledge of regional languages like Pashto or Balochi for broader outreach.</w:t>
      </w:r>
    </w:p>
    <w:p>
      <w:pPr>
        <w:numPr>
          <w:ilvl w:val="0"/>
          <w:numId w:val="1003"/>
        </w:numPr>
        <w:pStyle w:val="Compact"/>
      </w:pPr>
      <w:r>
        <w:rPr>
          <w:bCs/>
          <w:b/>
        </w:rPr>
        <w:t xml:space="preserve">Tech Savviness:</w:t>
      </w:r>
      <w:r>
        <w:t xml:space="preserve"> </w:t>
      </w:r>
      <w:r>
        <w:t xml:space="preserve">Competence in digital tools such as Salesforce, Zoho CRM, and social media platforms like WhatsApp (widely used in Karachi for business communication).</w:t>
      </w:r>
    </w:p>
    <w:p>
      <w:pPr>
        <w:numPr>
          <w:ilvl w:val="0"/>
          <w:numId w:val="1003"/>
        </w:numPr>
        <w:pStyle w:val="Compact"/>
      </w:pPr>
      <w:r>
        <w:rPr>
          <w:bCs/>
          <w:b/>
        </w:rPr>
        <w:t xml:space="preserve">Resilience and Adaptability:</w:t>
      </w:r>
      <w:r>
        <w:t xml:space="preserve"> </w:t>
      </w:r>
      <w:r>
        <w:t xml:space="preserve">Ability to adjust sales strategies based on rapid market changes, such as shifts due to global supply chain disruptions or local festivals.</w:t>
      </w:r>
    </w:p>
    <w:bookmarkEnd w:id="24"/>
    <w:bookmarkStart w:id="25" w:name="X5b350ae9cc96533bfad3e4bd8b3c4eca8841055"/>
    <w:p>
      <w:pPr>
        <w:pStyle w:val="Heading2"/>
      </w:pPr>
      <w:r>
        <w:t xml:space="preserve">6. Academic and Professional Development Opportunities</w:t>
      </w:r>
    </w:p>
    <w:p>
      <w:pPr>
        <w:pStyle w:val="FirstParagraph"/>
      </w:pPr>
      <w:r>
        <w:t xml:space="preserve">Institutions in Karachi, such as the Institute of Business Administration (IBA) and the National University of Sciences and Technology (NUST), offer specialized programs in Marketing and Sales Management. These programs equip students with knowledge on market dynamics specific to Pakistan, including case studies on Karachi-based companies like Engro Corporation or HBL. Furthermore, certifications from international bodies such as the Chartered Institute of Marketing (CIM) enhance a Sales Executive's credentials in a competitive market.</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Pakistan Karachi</w:t>
      </w:r>
      <w:r>
        <w:t xml:space="preserve"> </w:t>
      </w:r>
      <w:r>
        <w:t xml:space="preserve">is both challenging and rewarding, reflecting the city's complex economic landscape. As Karachi continues to evolve as a global trade hub, Sales Executives must remain agile, culturally attuned, and technologically proficient to meet the demands of local and international markets. This abstract underscores the academic significance of studying sales strategies tailored to Karachi's unique context, offering insights for students, professionals, and policymakers invested in Pakistan's economic growth.</w:t>
      </w:r>
    </w:p>
    <w:p>
      <w:pPr>
        <w:pStyle w:val="BodyText"/>
      </w:pPr>
      <w:r>
        <w:rPr>
          <w:iCs/>
          <w:i/>
        </w:rPr>
        <w:t xml:space="preserve">Keywords: Sales Executive; Pakistan Karachi; Economic Development; Market Strategy; Cultural Dynamics.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Pakistan Karachi</dc:title>
  <dc:creator/>
  <dc:language>en</dc:language>
  <cp:keywords/>
  <dcterms:created xsi:type="dcterms:W3CDTF">2026-07-23T14:20:11Z</dcterms:created>
  <dcterms:modified xsi:type="dcterms:W3CDTF">2026-07-23T14:20:11Z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