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bb9cbac7070c492f04cb6f0e420407945546c22"/>
    <w:p>
      <w:pPr>
        <w:pStyle w:val="Heading1"/>
      </w:pPr>
      <w:r>
        <w:t xml:space="preserve">Abstract Academic Document: The Role and Challenges of a Sales Executive in South Korea, Seoul</w:t>
      </w:r>
    </w:p>
    <w:p>
      <w:pPr>
        <w:pStyle w:val="FirstParagraph"/>
      </w:pPr>
      <w:r>
        <w:rPr>
          <w:bCs/>
          <w:b/>
        </w:rPr>
        <w:t xml:space="preserve">Abstract academic:</w:t>
      </w:r>
      <w:r>
        <w:t xml:space="preserve"> </w:t>
      </w:r>
      <w:r>
        <w:t xml:space="preserve">This document provides a comprehensive analysis of the role and responsibilities of a</w:t>
      </w:r>
      <w:r>
        <w:t xml:space="preserve"> </w:t>
      </w:r>
      <w:r>
        <w:rPr>
          <w:bCs/>
          <w:b/>
        </w:rPr>
        <w:t xml:space="preserve">Sales Executive</w:t>
      </w:r>
      <w:r>
        <w:t xml:space="preserve"> </w:t>
      </w:r>
      <w:r>
        <w:t xml:space="preserve">within the dynamic business environment of</w:t>
      </w:r>
      <w:r>
        <w:t xml:space="preserve"> </w:t>
      </w:r>
      <w:r>
        <w:rPr>
          <w:bCs/>
          <w:b/>
        </w:rPr>
        <w:t xml:space="preserve">South Korea Seoul</w:t>
      </w:r>
      <w:r>
        <w:t xml:space="preserve">. As one of the most competitive and technologically advanced cities in Asia, Seoul presents unique challenges and opportunities for professionals in sales. The study explores how Sales Executives navigate cultural norms, economic trends, and technological advancements to achieve success in this market. By examining the interplay between global business practices and local customs, this abstract highlights strategies that enable Sales Executives to thrive in South Korea's rapidly evolving economy.</w:t>
      </w:r>
    </w:p>
    <w:bookmarkStart w:id="20" w:name="introduction"/>
    <w:p>
      <w:pPr>
        <w:pStyle w:val="Heading2"/>
      </w:pPr>
      <w:r>
        <w:t xml:space="preserve">1. Introduction</w:t>
      </w:r>
    </w:p>
    <w:p>
      <w:pPr>
        <w:pStyle w:val="FirstParagraph"/>
      </w:pPr>
      <w:r>
        <w:t xml:space="preserve">The role of a</w:t>
      </w:r>
      <w:r>
        <w:t xml:space="preserve"> </w:t>
      </w:r>
      <w:r>
        <w:rPr>
          <w:bCs/>
          <w:b/>
        </w:rPr>
        <w:t xml:space="preserve">Sales Executive</w:t>
      </w:r>
      <w:r>
        <w:t xml:space="preserve"> </w:t>
      </w:r>
      <w:r>
        <w:t xml:space="preserve">is pivotal in driving revenue and fostering long-term relationships between businesses and clients. In</w:t>
      </w:r>
      <w:r>
        <w:t xml:space="preserve"> </w:t>
      </w:r>
      <w:r>
        <w:rPr>
          <w:bCs/>
          <w:b/>
        </w:rPr>
        <w:t xml:space="preserve">South Korea Seoul</w:t>
      </w:r>
      <w:r>
        <w:t xml:space="preserve">, where the economy is heavily influenced by innovation, consumer behavior, and global trade, Sales Executives must adapt to a multifaceted landscape. Seoul's status as a global hub for technology, fashion, and entertainment necessitates a nuanced understanding of both domestic and international markets. This abstract academic document delves into the specific demands placed on Sales Executives in Seoul, emphasizing the importance of cultural awareness, strategic planning, and technological integration.</w:t>
      </w:r>
    </w:p>
    <w:bookmarkEnd w:id="20"/>
    <w:bookmarkStart w:id="21" w:name="X9aec64711c7c5c76387a7f2660afc4a104aec27"/>
    <w:p>
      <w:pPr>
        <w:pStyle w:val="Heading2"/>
      </w:pPr>
      <w:r>
        <w:t xml:space="preserve">2. Key Responsibilities of a Sales Executive in South Korea</w:t>
      </w:r>
    </w:p>
    <w:p>
      <w:pPr>
        <w:pStyle w:val="FirstParagraph"/>
      </w:pPr>
      <w:r>
        <w:t xml:space="preserve">A</w:t>
      </w:r>
      <w:r>
        <w:t xml:space="preserve"> </w:t>
      </w:r>
      <w:r>
        <w:rPr>
          <w:bCs/>
          <w:b/>
        </w:rPr>
        <w:t xml:space="preserve">Sales Executive</w:t>
      </w:r>
      <w:r>
        <w:t xml:space="preserve"> </w:t>
      </w:r>
      <w:r>
        <w:t xml:space="preserve">in</w:t>
      </w:r>
      <w:r>
        <w:t xml:space="preserve"> </w:t>
      </w:r>
      <w:r>
        <w:rPr>
          <w:bCs/>
          <w:b/>
        </w:rPr>
        <w:t xml:space="preserve">South Korea Seoul</w:t>
      </w:r>
      <w:r>
        <w:t xml:space="preserve"> </w:t>
      </w:r>
      <w:r>
        <w:t xml:space="preserve">is tasked with a range of responsibilities that extend beyond traditional sales functions. These include:</w:t>
      </w:r>
    </w:p>
    <w:p>
      <w:pPr>
        <w:numPr>
          <w:ilvl w:val="0"/>
          <w:numId w:val="1001"/>
        </w:numPr>
        <w:pStyle w:val="Compact"/>
      </w:pPr>
      <w:r>
        <w:rPr>
          <w:bCs/>
          <w:b/>
        </w:rPr>
        <w:t xml:space="preserve">Cultural Sensitivity:</w:t>
      </w:r>
      <w:r>
        <w:t xml:space="preserve"> </w:t>
      </w:r>
      <w:r>
        <w:t xml:space="preserve">Understanding and respecting the Confucian values that shape South Korean business etiquette, such as hierarchical structures, formal communication, and the importance of personal relationships.</w:t>
      </w:r>
    </w:p>
    <w:p>
      <w:pPr>
        <w:numPr>
          <w:ilvl w:val="0"/>
          <w:numId w:val="1001"/>
        </w:numPr>
        <w:pStyle w:val="Compact"/>
      </w:pPr>
      <w:r>
        <w:rPr>
          <w:bCs/>
          <w:b/>
        </w:rPr>
        <w:t xml:space="preserve">Market Analysis:</w:t>
      </w:r>
      <w:r>
        <w:t xml:space="preserve"> </w:t>
      </w:r>
      <w:r>
        <w:t xml:space="preserve">Conducting in-depth research on consumer preferences in Seoul's diverse population, which includes a mix of traditionalists and tech-savvy millennials.</w:t>
      </w:r>
    </w:p>
    <w:p>
      <w:pPr>
        <w:numPr>
          <w:ilvl w:val="0"/>
          <w:numId w:val="1001"/>
        </w:numPr>
        <w:pStyle w:val="Compact"/>
      </w:pPr>
      <w:r>
        <w:rPr>
          <w:bCs/>
          <w:b/>
        </w:rPr>
        <w:t xml:space="preserve">Negotiation Skills:</w:t>
      </w:r>
      <w:r>
        <w:t xml:space="preserve"> </w:t>
      </w:r>
      <w:r>
        <w:t xml:space="preserve">Mastering the art of negotiation in a culture where consensus-building and indirect communication are often preferred over direct confrontation.</w:t>
      </w:r>
    </w:p>
    <w:p>
      <w:pPr>
        <w:numPr>
          <w:ilvl w:val="0"/>
          <w:numId w:val="1001"/>
        </w:numPr>
        <w:pStyle w:val="Compact"/>
      </w:pPr>
      <w:r>
        <w:rPr>
          <w:bCs/>
          <w:b/>
        </w:rPr>
        <w:t xml:space="preserve">Product Knowledge:</w:t>
      </w:r>
      <w:r>
        <w:t xml:space="preserve"> </w:t>
      </w:r>
      <w:r>
        <w:t xml:space="preserve">Staying updated on global and local market trends, particularly in sectors like electronics (Samsung, LG), automotive (Hyundai), and K-pop-related industries.</w:t>
      </w:r>
    </w:p>
    <w:bookmarkEnd w:id="21"/>
    <w:bookmarkStart w:id="22" w:name="Xbc92a9a963ec586196dce7a5483e837cf63bc4c"/>
    <w:p>
      <w:pPr>
        <w:pStyle w:val="Heading2"/>
      </w:pPr>
      <w:r>
        <w:t xml:space="preserve">3. Challenges Faced by Sales Executives in Seoul</w:t>
      </w:r>
    </w:p>
    <w:p>
      <w:pPr>
        <w:pStyle w:val="FirstParagraph"/>
      </w:pPr>
      <w:r>
        <w:rPr>
          <w:bCs/>
          <w:b/>
        </w:rPr>
        <w:t xml:space="preserve">South Korea Seoul</w:t>
      </w:r>
      <w:r>
        <w:t xml:space="preserve"> </w:t>
      </w:r>
      <w:r>
        <w:t xml:space="preserve">is a city of extremes, where rapid technological innovation coexists with deeply rooted traditions. For</w:t>
      </w:r>
      <w:r>
        <w:t xml:space="preserve"> </w:t>
      </w:r>
      <w:r>
        <w:rPr>
          <w:bCs/>
          <w:b/>
        </w:rPr>
        <w:t xml:space="preserve">Sales Executives</w:t>
      </w:r>
      <w:r>
        <w:t xml:space="preserve">, this presents both opportunities and challenges:</w:t>
      </w:r>
    </w:p>
    <w:p>
      <w:pPr>
        <w:numPr>
          <w:ilvl w:val="0"/>
          <w:numId w:val="1002"/>
        </w:numPr>
        <w:pStyle w:val="Compact"/>
      </w:pPr>
      <w:r>
        <w:rPr>
          <w:bCs/>
          <w:b/>
        </w:rPr>
        <w:t xml:space="preserve">Cultural Barriers:</w:t>
      </w:r>
      <w:r>
        <w:t xml:space="preserve"> </w:t>
      </w:r>
      <w:r>
        <w:t xml:space="preserve">The emphasis on face-saving (maintaining social harmony) can complicate negotiations. Missteps in communication may lead to mistrust or loss of business.</w:t>
      </w:r>
    </w:p>
    <w:p>
      <w:pPr>
        <w:numPr>
          <w:ilvl w:val="0"/>
          <w:numId w:val="1002"/>
        </w:numPr>
        <w:pStyle w:val="Compact"/>
      </w:pPr>
      <w:r>
        <w:rPr>
          <w:bCs/>
          <w:b/>
        </w:rPr>
        <w:t xml:space="preserve">High Competition:</w:t>
      </w:r>
      <w:r>
        <w:t xml:space="preserve"> </w:t>
      </w:r>
      <w:r>
        <w:t xml:space="preserve">Seoul's saturated market, dominated by multinational corporations and local powerhouses, requires Sales Executives to differentiate themselves through creativity and exceptional service.</w:t>
      </w:r>
    </w:p>
    <w:p>
      <w:pPr>
        <w:numPr>
          <w:ilvl w:val="0"/>
          <w:numId w:val="1002"/>
        </w:numPr>
        <w:pStyle w:val="Compact"/>
      </w:pPr>
      <w:r>
        <w:rPr>
          <w:bCs/>
          <w:b/>
        </w:rPr>
        <w:t xml:space="preserve">Economic Fluctuations:</w:t>
      </w:r>
      <w:r>
        <w:t xml:space="preserve"> </w:t>
      </w:r>
      <w:r>
        <w:t xml:space="preserve">South Korea's export-dependent economy is vulnerable to global economic shifts, affecting demand for products and services.</w:t>
      </w:r>
    </w:p>
    <w:p>
      <w:pPr>
        <w:numPr>
          <w:ilvl w:val="0"/>
          <w:numId w:val="1002"/>
        </w:numPr>
        <w:pStyle w:val="Compact"/>
      </w:pPr>
      <w:r>
        <w:rPr>
          <w:bCs/>
          <w:b/>
        </w:rPr>
        <w:t xml:space="preserve">Regulatory Compliance:</w:t>
      </w:r>
      <w:r>
        <w:t xml:space="preserve"> </w:t>
      </w:r>
      <w:r>
        <w:t xml:space="preserve">Adhering to stringent labor laws, data privacy regulations (such as the Personal Information Protection Act), and industry-specific standards.</w:t>
      </w:r>
    </w:p>
    <w:bookmarkEnd w:id="22"/>
    <w:bookmarkStart w:id="23" w:name="strategies-for-success-in-seouls-market"/>
    <w:p>
      <w:pPr>
        <w:pStyle w:val="Heading2"/>
      </w:pPr>
      <w:r>
        <w:t xml:space="preserve">4. Strategies for Success in Seoul's Market</w:t>
      </w:r>
    </w:p>
    <w:p>
      <w:pPr>
        <w:pStyle w:val="FirstParagraph"/>
      </w:pPr>
      <w:r>
        <w:t xml:space="preserve">To excel as a</w:t>
      </w:r>
      <w:r>
        <w:t xml:space="preserve"> </w:t>
      </w:r>
      <w:r>
        <w:rPr>
          <w:bCs/>
          <w:b/>
        </w:rPr>
        <w:t xml:space="preserve">Sales Executive</w:t>
      </w:r>
      <w:r>
        <w:t xml:space="preserve"> </w:t>
      </w:r>
      <w:r>
        <w:t xml:space="preserve">in</w:t>
      </w:r>
      <w:r>
        <w:t xml:space="preserve"> </w:t>
      </w:r>
      <w:r>
        <w:rPr>
          <w:bCs/>
          <w:b/>
        </w:rPr>
        <w:t xml:space="preserve">South Korea Seoul</w:t>
      </w:r>
      <w:r>
        <w:t xml:space="preserve">, professionals must adopt strategies tailored to the city's unique dynamics:</w:t>
      </w:r>
    </w:p>
    <w:p>
      <w:pPr>
        <w:numPr>
          <w:ilvl w:val="0"/>
          <w:numId w:val="1003"/>
        </w:numPr>
        <w:pStyle w:val="Compact"/>
      </w:pPr>
      <w:r>
        <w:rPr>
          <w:bCs/>
          <w:b/>
        </w:rPr>
        <w:t xml:space="preserve">Cultural Integration:</w:t>
      </w:r>
      <w:r>
        <w:t xml:space="preserve"> </w:t>
      </w:r>
      <w:r>
        <w:t xml:space="preserve">Building personal relationships through informal meetings (e.g., hanbok visits, tea ceremonies) and demonstrating respect for hierarchy.</w:t>
      </w:r>
    </w:p>
    <w:p>
      <w:pPr>
        <w:numPr>
          <w:ilvl w:val="0"/>
          <w:numId w:val="1003"/>
        </w:numPr>
        <w:pStyle w:val="Compact"/>
      </w:pPr>
      <w:r>
        <w:rPr>
          <w:bCs/>
          <w:b/>
        </w:rPr>
        <w:t xml:space="preserve">Data-Driven Approaches:</w:t>
      </w:r>
      <w:r>
        <w:t xml:space="preserve"> </w:t>
      </w:r>
      <w:r>
        <w:t xml:space="preserve">Leveraging analytics tools to track consumer behavior and optimize sales strategies in a digital-first economy.</w:t>
      </w:r>
    </w:p>
    <w:p>
      <w:pPr>
        <w:numPr>
          <w:ilvl w:val="0"/>
          <w:numId w:val="1003"/>
        </w:numPr>
        <w:pStyle w:val="Compact"/>
      </w:pPr>
      <w:r>
        <w:rPr>
          <w:bCs/>
          <w:b/>
        </w:rPr>
        <w:t xml:space="preserve">Leveraging Technology:</w:t>
      </w:r>
      <w:r>
        <w:t xml:space="preserve"> </w:t>
      </w:r>
      <w:r>
        <w:t xml:space="preserve">Utilizing AI-powered CRM systems (e.g., Salesforce, HubSpot) to streamline customer interactions and forecast trends.</w:t>
      </w:r>
    </w:p>
    <w:p>
      <w:pPr>
        <w:numPr>
          <w:ilvl w:val="0"/>
          <w:numId w:val="1003"/>
        </w:numPr>
        <w:pStyle w:val="Compact"/>
      </w:pPr>
      <w:r>
        <w:rPr>
          <w:bCs/>
          <w:b/>
        </w:rPr>
        <w:t xml:space="preserve">Language Proficiency:</w:t>
      </w:r>
      <w:r>
        <w:t xml:space="preserve"> </w:t>
      </w:r>
      <w:r>
        <w:t xml:space="preserve">While English is widely used in business settings, fluency in Korean is often necessary for deeper engagement with clients.</w:t>
      </w:r>
    </w:p>
    <w:bookmarkEnd w:id="23"/>
    <w:bookmarkStart w:id="24" w:name="X6ee3eb5ac2ce6ff4f3cc8881d1b6953062e19a4"/>
    <w:p>
      <w:pPr>
        <w:pStyle w:val="Heading2"/>
      </w:pPr>
      <w:r>
        <w:t xml:space="preserve">5. Technological Advancements and Their Impact on Sales</w:t>
      </w:r>
    </w:p>
    <w:p>
      <w:pPr>
        <w:pStyle w:val="FirstParagraph"/>
      </w:pPr>
      <w:r>
        <w:rPr>
          <w:bCs/>
          <w:b/>
        </w:rPr>
        <w:t xml:space="preserve">South Korea Seoul</w:t>
      </w:r>
      <w:r>
        <w:t xml:space="preserve"> </w:t>
      </w:r>
      <w:r>
        <w:t xml:space="preserve">leads the world in digital innovation, with 5G networks, AI integration, and e-commerce platforms dominating daily life. For</w:t>
      </w:r>
      <w:r>
        <w:t xml:space="preserve"> </w:t>
      </w:r>
      <w:r>
        <w:rPr>
          <w:bCs/>
          <w:b/>
        </w:rPr>
        <w:t xml:space="preserve">Sales Executives</w:t>
      </w:r>
      <w:r>
        <w:t xml:space="preserve">, this presents opportunities to:</w:t>
      </w:r>
    </w:p>
    <w:p>
      <w:pPr>
        <w:numPr>
          <w:ilvl w:val="0"/>
          <w:numId w:val="1004"/>
        </w:numPr>
        <w:pStyle w:val="Compact"/>
      </w:pPr>
      <w:r>
        <w:rPr>
          <w:bCs/>
          <w:b/>
        </w:rPr>
        <w:t xml:space="preserve">Automate Processes:</w:t>
      </w:r>
      <w:r>
        <w:t xml:space="preserve"> </w:t>
      </w:r>
      <w:r>
        <w:t xml:space="preserve">Implement chatbots and virtual assistants for customer inquiries, freeing up time for high-value interactions.</w:t>
      </w:r>
    </w:p>
    <w:p>
      <w:pPr>
        <w:numPr>
          <w:ilvl w:val="0"/>
          <w:numId w:val="1004"/>
        </w:numPr>
        <w:pStyle w:val="Compact"/>
      </w:pPr>
      <w:r>
        <w:rPr>
          <w:bCs/>
          <w:b/>
        </w:rPr>
        <w:t xml:space="preserve">Enhance Personalization:</w:t>
      </w:r>
      <w:r>
        <w:t xml:space="preserve"> </w:t>
      </w:r>
      <w:r>
        <w:t xml:space="preserve">Using big data analytics to create tailored marketing campaigns that resonate with Seoul's diverse population.</w:t>
      </w:r>
    </w:p>
    <w:p>
      <w:pPr>
        <w:numPr>
          <w:ilvl w:val="0"/>
          <w:numId w:val="1004"/>
        </w:numPr>
        <w:pStyle w:val="Compact"/>
      </w:pPr>
      <w:r>
        <w:rPr>
          <w:bCs/>
          <w:b/>
        </w:rPr>
        <w:t xml:space="preserve">Foster Online Engagement:</w:t>
      </w:r>
      <w:r>
        <w:t xml:space="preserve"> </w:t>
      </w:r>
      <w:r>
        <w:t xml:space="preserve">Building a strong presence on platforms like KakaoTalk, Instagram, and YouTube to reach tech-savvy consumers.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South Korea Seoul</w:t>
      </w:r>
      <w:r>
        <w:t xml:space="preserve"> </w:t>
      </w:r>
      <w:r>
        <w:t xml:space="preserve">is both challenging and rewarding. Success hinges on the ability to balance global business practices with local cultural nuances, while leveraging cutting-edge technology to stay ahead in a competitive market. As Seoul continues to evolve as a global economic powerhouse, the demand for skilled and culturally aware Sales Executives will only grow. This abstract academic document underscores the importance of continuous learning, adaptability, and strategic thinking for professionals seeking to thrive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South Korea, Seoul</dc:title>
  <dc:creator/>
  <dc:language>en</dc:language>
  <cp:keywords/>
  <dcterms:created xsi:type="dcterms:W3CDTF">2026-07-21T05:51:12Z</dcterms:created>
  <dcterms:modified xsi:type="dcterms:W3CDTF">2026-07-21T05:51:12Z</dcterms:modified>
</cp:coreProperties>
</file>

<file path=docProps/custom.xml><?xml version="1.0" encoding="utf-8"?>
<Properties xmlns="http://schemas.openxmlformats.org/officeDocument/2006/custom-properties" xmlns:vt="http://schemas.openxmlformats.org/officeDocument/2006/docPropsVTypes"/>
</file>