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0" w:name="X04a2297cf1cf09a556c4ac11f99871bf34d3585"/>
    <w:p>
      <w:pPr>
        <w:pStyle w:val="Heading1"/>
      </w:pPr>
      <w:r>
        <w:t xml:space="preserve">Abstract Academic Document: The Role of the Sales Executive in the Business Landscape of Switzerland, Zurich</w:t>
      </w:r>
    </w:p>
    <w:p>
      <w:pPr>
        <w:pStyle w:val="FirstParagraph"/>
      </w:pPr>
      <w:r>
        <w:t xml:space="preserve">The academic exploration of the role and responsibilities of a</w:t>
      </w:r>
      <w:r>
        <w:t xml:space="preserve"> </w:t>
      </w:r>
      <w:r>
        <w:rPr>
          <w:bCs/>
          <w:b/>
        </w:rPr>
        <w:t xml:space="preserve">Sales Executive</w:t>
      </w:r>
      <w:r>
        <w:t xml:space="preserve"> </w:t>
      </w:r>
      <w:r>
        <w:t xml:space="preserve">within the context of</w:t>
      </w:r>
      <w:r>
        <w:t xml:space="preserve"> </w:t>
      </w:r>
      <w:r>
        <w:rPr>
          <w:iCs/>
          <w:i/>
        </w:rPr>
        <w:t xml:space="preserve">Switzerland Zurich</w:t>
      </w:r>
      <w:r>
        <w:t xml:space="preserve"> </w:t>
      </w:r>
      <w:r>
        <w:t xml:space="preserve">presents a unique opportunity to analyze how this profession intersects with one of Europe’s most dynamic and competitive economic environments. As a global hub for finance, technology, and innovation, Zurich has long been recognized as a cornerstone of Swiss commerce. This abstract provides an academic overview of the Sales Executive’s strategic importance in this region, emphasizing the specific challenges and opportunities inherent to operating within Zurich’s highly regulated yet globally connected market.</w:t>
      </w:r>
    </w:p>
    <w:p>
      <w:pPr>
        <w:pStyle w:val="BodyText"/>
      </w:pPr>
      <w:r>
        <w:t xml:space="preserve">Switzerland Zurich is renowned for its robust financial sector, cutting-edge research institutions, and a business culture characterized by precision, discretion, and ethical standards. These attributes shape the expectations of clients and stakeholders who engage with local professionals. For a Sales Executive operating in this environment, success hinges not only on traditional sales methodologies but also on an acute understanding of Swiss corporate norms, multilingual capabilities (particularly fluency in German and English), and adaptability to the region’s regulatory frameworks. The academic focus here is to dissect how these factors redefine the role of a Sales Executive compared to other global markets.</w:t>
      </w:r>
    </w:p>
    <w:p>
      <w:pPr>
        <w:pStyle w:val="BodyText"/>
      </w:pPr>
      <w:r>
        <w:t xml:space="preserve">The primary responsibilities of a Sales Executive in Zurich extend beyond conventional sales targets. In this context, they are tasked with cultivating long-term relationships with high-net-worth clients, navigating the complexities of Swiss banking secrecy laws (where applicable), and leveraging Zurich’s status as a global financial center to position products or services effectively. For instance, in sectors such as private wealth management, technology exports (e.g., pharmaceuticals or precision engineering), and multinational corporate partnerships, the Sales Executive must balance assertiveness with cultural sensitivity. The academic lens here examines how these dual imperatives—driving revenue while adhering to Swiss values of confidentiality and efficiency—require a nuanced skill set.</w:t>
      </w:r>
    </w:p>
    <w:p>
      <w:pPr>
        <w:pStyle w:val="BodyText"/>
      </w:pPr>
      <w:r>
        <w:t xml:space="preserve">A critical aspect of the Sales Executive’s role in Zurich is their ability to engage in cross-cultural negotiations. Given Switzerland’s multilingual population and its position as a neutral ground for international business, Sales Executives often interact with clients from diverse backgrounds. This necessitates not only language proficiency but also an understanding of cultural nuances that influence decision-making processes. For example, Swiss clients may prioritize long-term partnerships over short-term gains, requiring the Sales Executive to demonstrate patience and build trust through consistent reliability.</w:t>
      </w:r>
    </w:p>
    <w:p>
      <w:pPr>
        <w:pStyle w:val="BodyText"/>
      </w:pPr>
      <w:r>
        <w:t xml:space="preserve">Moreover, the academic analysis underscores the importance of digital transformation in modern sales strategies within Zurich. As a leader in innovation, Zurich’s business ecosystem is increasingly driven by data analytics, artificial intelligence (AI), and digital customer engagement tools. Sales Executives here are expected to integrate these technologies into their workflows, utilizing CRM systems that align with Swiss data protection regulations (e.g., GDPR compliance). The academic discussion explores how this technological integration enhances efficiency while also presenting challenges such as the need for continuous upskilling and adaptation to rapidly evolving digital landscapes.</w:t>
      </w:r>
    </w:p>
    <w:p>
      <w:pPr>
        <w:pStyle w:val="BodyText"/>
      </w:pPr>
      <w:r>
        <w:t xml:space="preserve">Another dimension of the Sales Executive’s role in Zurich is their contribution to market research and competitive intelligence. In a city where competition is fierce—particularly within finance and technology sectors—the ability to identify emerging trends, analyze competitor strategies, and anticipate client needs is paramount. This requires Sales Executives to collaborate closely with marketing teams, product developers, and legal departments to ensure alignment between sales objectives and broader organizational goals. The academic framework here emphasizes the interdisciplinary nature of the Sales Executive’s role in Zurich.</w:t>
      </w:r>
    </w:p>
    <w:p>
      <w:pPr>
        <w:pStyle w:val="BodyText"/>
      </w:pPr>
      <w:r>
        <w:t xml:space="preserve">Challenges faced by Sales Executives in Zurich are multifaceted. On one hand, the region’s stringent regulatory environment demands meticulous adherence to compliance standards, which can slow down sales cycles and increase administrative burdens. On the other hand, global competition for high-value clients often means that Sales Executives must differentiate their offerings through personalized service and tailored solutions. The academic analysis highlights how these challenges are mitigated by a focus on ethical practices, transparency, and the cultivation of a strong professional network within Zurich’s tightly knit business community.</w:t>
      </w:r>
    </w:p>
    <w:p>
      <w:pPr>
        <w:pStyle w:val="BodyText"/>
      </w:pPr>
      <w:r>
        <w:t xml:space="preserve">Furthermore, the academic document underscores the cultural capital required to thrive as a Sales Executive in Zurich. Swiss business culture values punctuality, hierarchical respect (e.g., formal address for senior stakeholders), and a preference for written communication over verbal persuasion. These norms necessitate that Sales Executives adapt their approach to align with local expectations while maintaining professionalism and clarity. The academic perspective here critiques the potential pitfalls of cultural insensitivity, such as misaligned communication or missed opportunities due to unmet client expectations.</w:t>
      </w:r>
    </w:p>
    <w:p>
      <w:pPr>
        <w:pStyle w:val="BodyText"/>
      </w:pPr>
      <w:r>
        <w:t xml:space="preserve">Finally, the document concludes by examining the future trajectory of the Sales Executive role in Zurich. As Switzerland continues to embrace global integration while maintaining its economic sovereignty, Sales Executives will need to navigate an increasingly complex interplay between local traditions and international demands. This includes addressing environmental sustainability concerns (a priority for Swiss consumers), leveraging Zurich’s reputation for innovation to drive sales in emerging markets, and fostering diversity and inclusion within teams that reflect the city’s cosmopolitan character.</w:t>
      </w:r>
    </w:p>
    <w:p>
      <w:pPr>
        <w:pStyle w:val="BodyText"/>
      </w:pPr>
      <w:r>
        <w:t xml:space="preserve">In summary, this academic abstract provides a comprehensive exploration of the Sales Executive’s role in Switzerland Zurich, emphasizing how this profession is uniquely shaped by the region’s economic priorities, cultural values, and global influence. By integrating theoretical insights with practical applications, it offers a roadmap for understanding and enhancing sales strategies in one of Europe’s most sophisticated markets.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Switzerland Zurich</dc:title>
  <dc:creator/>
  <dc:language>en</dc:language>
  <cp:keywords/>
  <dcterms:created xsi:type="dcterms:W3CDTF">2026-07-23T10:30:33Z</dcterms:created>
  <dcterms:modified xsi:type="dcterms:W3CDTF">2026-07-23T10:30:33Z</dcterms:modified>
</cp:coreProperties>
</file>

<file path=docProps/custom.xml><?xml version="1.0" encoding="utf-8"?>
<Properties xmlns="http://schemas.openxmlformats.org/officeDocument/2006/custom-properties" xmlns:vt="http://schemas.openxmlformats.org/officeDocument/2006/docPropsVTypes"/>
</file>