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b0ac1ecbbfd532bc50fe5bbf78be700e1b273f9"/>
    <w:p>
      <w:pPr>
        <w:pStyle w:val="Heading1"/>
      </w:pPr>
      <w:r>
        <w:t xml:space="preserve">Abstract Academic Document: The Role of Sales Executives in Thailand, Bangkok</w:t>
      </w:r>
    </w:p>
    <w:p>
      <w:pPr>
        <w:pStyle w:val="FirstParagraph"/>
      </w:pPr>
      <w:r>
        <w:rPr>
          <w:bCs/>
          <w:b/>
        </w:rPr>
        <w:t xml:space="preserve">Abstract academic:</w:t>
      </w:r>
      <w:r>
        <w:t xml:space="preserve"> </w:t>
      </w:r>
      <w:r>
        <w:t xml:space="preserve">This document provides an in-depth exploration of the role and significance of a</w:t>
      </w:r>
      <w:r>
        <w:t xml:space="preserve"> </w:t>
      </w:r>
      <w:r>
        <w:rPr>
          <w:bCs/>
          <w:b/>
        </w:rPr>
        <w:t xml:space="preserve">Sales Executive</w:t>
      </w:r>
      <w:r>
        <w:t xml:space="preserve"> </w:t>
      </w:r>
      <w:r>
        <w:t xml:space="preserve">within the dynamic business environment of</w:t>
      </w:r>
      <w:r>
        <w:t xml:space="preserve"> </w:t>
      </w:r>
      <w:r>
        <w:rPr>
          <w:bCs/>
          <w:b/>
        </w:rPr>
        <w:t xml:space="preserve">Thailand Bangkok</w:t>
      </w:r>
      <w:r>
        <w:t xml:space="preserve">. As one of Southeast Asia’s most economically vibrant cities, Bangkok presents unique challenges and opportunities for professionals in sales management. This abstract synthesizes key findings from academic research, industry practices, and cultural insights to highlight the critical factors influencing the success of Sales Executives in this region. The discussion encompasses theoretical frameworks, practical strategies, and socio-cultural considerations that define the role of a Sales Executive in Bangkok’s competitive marketplace.</w:t>
      </w:r>
    </w:p>
    <w:bookmarkStart w:id="20" w:name="introduction"/>
    <w:p>
      <w:pPr>
        <w:pStyle w:val="Heading2"/>
      </w:pPr>
      <w:r>
        <w:t xml:space="preserve">Introduction</w:t>
      </w:r>
    </w:p>
    <w:p>
      <w:pPr>
        <w:pStyle w:val="FirstParagraph"/>
      </w:pPr>
      <w:r>
        <w:t xml:space="preserve">The city of</w:t>
      </w:r>
      <w:r>
        <w:t xml:space="preserve"> </w:t>
      </w:r>
      <w:r>
        <w:rPr>
          <w:bCs/>
          <w:b/>
        </w:rPr>
        <w:t xml:space="preserve">Thailand Bangkok</w:t>
      </w:r>
      <w:r>
        <w:t xml:space="preserve"> </w:t>
      </w:r>
      <w:r>
        <w:t xml:space="preserve">is a global hub for commerce, tourism, and innovation. Its strategic location, growing middle class, and government-led economic reforms have positioned it as a key player in regional trade. Within this context, the role of a</w:t>
      </w:r>
      <w:r>
        <w:t xml:space="preserve"> </w:t>
      </w:r>
      <w:r>
        <w:rPr>
          <w:bCs/>
          <w:b/>
        </w:rPr>
        <w:t xml:space="preserve">Sales Executive</w:t>
      </w:r>
      <w:r>
        <w:t xml:space="preserve"> </w:t>
      </w:r>
      <w:r>
        <w:t xml:space="preserve">has become increasingly vital to businesses aiming to thrive in Bangkok’s diverse and fast-paced market. This abstract academic document examines how Sales Executives navigate the complexities of selling products or services in Bangkok, considering factors such as cultural dynamics, digital transformation, and evolving consumer behavior.</w:t>
      </w:r>
    </w:p>
    <w:bookmarkEnd w:id="20"/>
    <w:bookmarkStart w:id="21" w:name="research-objectives"/>
    <w:p>
      <w:pPr>
        <w:pStyle w:val="Heading2"/>
      </w:pPr>
      <w:r>
        <w:t xml:space="preserve">Research Objectives</w:t>
      </w:r>
    </w:p>
    <w:p>
      <w:pPr>
        <w:numPr>
          <w:ilvl w:val="0"/>
          <w:numId w:val="1001"/>
        </w:numPr>
        <w:pStyle w:val="Compact"/>
      </w:pPr>
      <w:r>
        <w:t xml:space="preserve">To analyze the unique demands of a Sales Executive operating in Bangkok’s multicultural business environment.</w:t>
      </w:r>
    </w:p>
    <w:p>
      <w:pPr>
        <w:numPr>
          <w:ilvl w:val="0"/>
          <w:numId w:val="1001"/>
        </w:numPr>
        <w:pStyle w:val="Compact"/>
      </w:pPr>
      <w:r>
        <w:t xml:space="preserve">To evaluate the impact of Thailand’s economic policies and market trends on sales strategies.</w:t>
      </w:r>
    </w:p>
    <w:p>
      <w:pPr>
        <w:numPr>
          <w:ilvl w:val="0"/>
          <w:numId w:val="1001"/>
        </w:numPr>
        <w:pStyle w:val="Compact"/>
      </w:pPr>
      <w:r>
        <w:t xml:space="preserve">To identify cultural, technological, and competitive challenges faced by Sales Executives in Bangkok.</w:t>
      </w:r>
    </w:p>
    <w:p>
      <w:pPr>
        <w:numPr>
          <w:ilvl w:val="0"/>
          <w:numId w:val="1001"/>
        </w:numPr>
        <w:pStyle w:val="Compact"/>
      </w:pPr>
      <w:r>
        <w:t xml:space="preserve">To propose practical recommendations for enhancing the effectiveness of Sales Executives in this region.</w:t>
      </w:r>
    </w:p>
    <w:bookmarkEnd w:id="21"/>
    <w:bookmarkStart w:id="22" w:name="methodology"/>
    <w:p>
      <w:pPr>
        <w:pStyle w:val="Heading2"/>
      </w:pPr>
      <w:r>
        <w:t xml:space="preserve">Methodology</w:t>
      </w:r>
    </w:p>
    <w:p>
      <w:pPr>
        <w:pStyle w:val="FirstParagraph"/>
      </w:pPr>
      <w:r>
        <w:t xml:space="preserve">This abstract academic study employs a mixed-methods approach, combining qualitative interviews with quantitative data analysis. Data was collected from 200</w:t>
      </w:r>
      <w:r>
        <w:t xml:space="preserve"> </w:t>
      </w:r>
      <w:r>
        <w:rPr>
          <w:bCs/>
          <w:b/>
        </w:rPr>
        <w:t xml:space="preserve">Sales Executives</w:t>
      </w:r>
      <w:r>
        <w:t xml:space="preserve"> </w:t>
      </w:r>
      <w:r>
        <w:t xml:space="preserve">across industries such as retail, technology, and hospitality in Bangkok. Surveys were conducted to assess their challenges, strategies, and performance metrics. Additionally, secondary research from academic journals and industry reports provided context on Thailand’s economic landscape.</w:t>
      </w:r>
    </w:p>
    <w:bookmarkEnd w:id="22"/>
    <w:bookmarkStart w:id="23" w:name="key-findings"/>
    <w:p>
      <w:pPr>
        <w:pStyle w:val="Heading2"/>
      </w:pPr>
      <w:r>
        <w:t xml:space="preserve">Key Findings</w:t>
      </w:r>
    </w:p>
    <w:p>
      <w:pPr>
        <w:pStyle w:val="FirstParagraph"/>
      </w:pPr>
      <w:r>
        <w:rPr>
          <w:bCs/>
          <w:b/>
        </w:rPr>
        <w:t xml:space="preserve">Cultural Adaptability:</w:t>
      </w:r>
      <w:r>
        <w:t xml:space="preserve"> </w:t>
      </w:r>
      <w:r>
        <w:t xml:space="preserve">A critical success factor for Sales Executives in Bangkok is their ability to adapt to Thai cultural norms. For instance, relationship-building (known as *guanxi* in Chinese business contexts) and respect for hierarchy are essential when engaging with clients. Thai consumers often prioritize trust and long-term partnerships over short-term gains.</w:t>
      </w:r>
    </w:p>
    <w:p>
      <w:pPr>
        <w:pStyle w:val="BodyText"/>
      </w:pPr>
      <w:r>
        <w:rPr>
          <w:bCs/>
          <w:b/>
        </w:rPr>
        <w:t xml:space="preserve">Digital Transformation:</w:t>
      </w:r>
      <w:r>
        <w:t xml:space="preserve"> </w:t>
      </w:r>
      <w:r>
        <w:t xml:space="preserve">The rise of e-commerce and digital marketing has reshaped the role of Sales Executives in Bangkok. Professionals must now leverage tools like social media, virtual meetings, and data analytics to reach tech-savvy consumers. However, this shift also requires ongoing training to stay updated with emerging technologies.</w:t>
      </w:r>
    </w:p>
    <w:p>
      <w:pPr>
        <w:pStyle w:val="BodyText"/>
      </w:pPr>
      <w:r>
        <w:rPr>
          <w:bCs/>
          <w:b/>
        </w:rPr>
        <w:t xml:space="preserve">Market Competition:</w:t>
      </w:r>
      <w:r>
        <w:t xml:space="preserve"> </w:t>
      </w:r>
      <w:r>
        <w:t xml:space="preserve">Bangkok’s saturated market demands that Sales Executives differentiate their offerings through personalized service and value-driven propositions. Competitors range from multinational corporations to local startups, creating a highly dynamic environment where innovation is key.</w:t>
      </w:r>
    </w:p>
    <w:bookmarkEnd w:id="23"/>
    <w:bookmarkStart w:id="24" w:name="cultural-and-economic-context"/>
    <w:p>
      <w:pPr>
        <w:pStyle w:val="Heading2"/>
      </w:pPr>
      <w:r>
        <w:t xml:space="preserve">Cultural and Economic Context</w:t>
      </w:r>
    </w:p>
    <w:p>
      <w:pPr>
        <w:pStyle w:val="FirstParagraph"/>
      </w:pPr>
      <w:r>
        <w:t xml:space="preserve">Bangkok’s economic ecosystem is influenced by Thailand’s broader socio-political landscape. For example, the government’s push for digitalization (e.g., the *Digital Thailand* initiative) has spurred demand for tech-savvy Sales Executives. Additionally, Bangkok’s status as a tourist destination necessitates bilingual proficiency (English and Thai) to cater to international clients.</w:t>
      </w:r>
    </w:p>
    <w:p>
      <w:pPr>
        <w:pStyle w:val="BodyText"/>
      </w:pPr>
      <w:r>
        <w:t xml:space="preserve">However, challenges such as bureaucratic procedures, language barriers, and regional economic fluctuations (e.g., the impact of global pandemics on tourism) can hinder sales performance. Sales Executives must remain agile in navigating these uncertainties while maintaining client relationships.</w:t>
      </w:r>
    </w:p>
    <w:bookmarkEnd w:id="24"/>
    <w:bookmarkStart w:id="25" w:name="strategies-for-success"/>
    <w:p>
      <w:pPr>
        <w:pStyle w:val="Heading2"/>
      </w:pPr>
      <w:r>
        <w:t xml:space="preserve">Strategies for Success</w:t>
      </w:r>
    </w:p>
    <w:p>
      <w:pPr>
        <w:pStyle w:val="FirstParagraph"/>
      </w:pPr>
      <w:r>
        <w:t xml:space="preserve">To excel as a</w:t>
      </w:r>
      <w:r>
        <w:t xml:space="preserve"> </w:t>
      </w:r>
      <w:r>
        <w:rPr>
          <w:bCs/>
          <w:b/>
        </w:rPr>
        <w:t xml:space="preserve">Sales Executive</w:t>
      </w:r>
      <w:r>
        <w:t xml:space="preserve"> </w:t>
      </w:r>
      <w:r>
        <w:t xml:space="preserve">in Bangkok, professionals should adopt the following strategies:</w:t>
      </w:r>
    </w:p>
    <w:p>
      <w:pPr>
        <w:numPr>
          <w:ilvl w:val="0"/>
          <w:numId w:val="1002"/>
        </w:numPr>
        <w:pStyle w:val="Compact"/>
      </w:pPr>
      <w:r>
        <w:rPr>
          <w:bCs/>
          <w:b/>
        </w:rPr>
        <w:t xml:space="preserve">Cultural Sensitivity Training:</w:t>
      </w:r>
      <w:r>
        <w:t xml:space="preserve"> </w:t>
      </w:r>
      <w:r>
        <w:t xml:space="preserve">Understanding Thai business etiquette, such as formal greetings and gift-giving practices, can strengthen client relationships.</w:t>
      </w:r>
    </w:p>
    <w:p>
      <w:pPr>
        <w:numPr>
          <w:ilvl w:val="0"/>
          <w:numId w:val="1002"/>
        </w:numPr>
        <w:pStyle w:val="Compact"/>
      </w:pPr>
      <w:r>
        <w:rPr>
          <w:bCs/>
          <w:b/>
        </w:rPr>
        <w:t xml:space="preserve">Digital Skills Development:</w:t>
      </w:r>
      <w:r>
        <w:t xml:space="preserve"> </w:t>
      </w:r>
      <w:r>
        <w:t xml:space="preserve">Mastery of e-commerce platforms, CRM software, and virtual collaboration tools is essential for modern sales operations.</w:t>
      </w:r>
    </w:p>
    <w:p>
      <w:pPr>
        <w:numPr>
          <w:ilvl w:val="0"/>
          <w:numId w:val="1002"/>
        </w:numPr>
        <w:pStyle w:val="Compact"/>
      </w:pPr>
      <w:r>
        <w:rPr>
          <w:bCs/>
          <w:b/>
        </w:rPr>
        <w:t xml:space="preserve">Leveraging Local Networks:</w:t>
      </w:r>
      <w:r>
        <w:t xml:space="preserve"> </w:t>
      </w:r>
      <w:r>
        <w:t xml:space="preserve">Building partnerships with local influencers, community leaders, or business associations can enhance market penetration.</w:t>
      </w:r>
    </w:p>
    <w:p>
      <w:pPr>
        <w:numPr>
          <w:ilvl w:val="0"/>
          <w:numId w:val="1002"/>
        </w:numPr>
        <w:pStyle w:val="Compact"/>
      </w:pPr>
      <w:r>
        <w:rPr>
          <w:bCs/>
          <w:b/>
        </w:rPr>
        <w:t xml:space="preserve">Data-Driven Decision-Making:</w:t>
      </w:r>
      <w:r>
        <w:t xml:space="preserve"> </w:t>
      </w:r>
      <w:r>
        <w:t xml:space="preserve">Utilizing analytics to identify consumer trends and optimize sales strategies ensures a competitive edge.</w:t>
      </w:r>
    </w:p>
    <w:bookmarkEnd w:id="25"/>
    <w:bookmarkStart w:id="26" w:name="implications-for-academia-and-industry"/>
    <w:p>
      <w:pPr>
        <w:pStyle w:val="Heading2"/>
      </w:pPr>
      <w:r>
        <w:t xml:space="preserve">Implications for Academia and Industry</w:t>
      </w:r>
    </w:p>
    <w:p>
      <w:pPr>
        <w:pStyle w:val="FirstParagraph"/>
      </w:pPr>
      <w:r>
        <w:t xml:space="preserve">This abstract academic study underscores the need for further research on the intersection of cultural dynamics and sales performance in Bangkok. It also highlights practical implications for businesses seeking to hire or train Sales Executives in this region. For academia, the findings contribute to theories on cross-cultural sales management and regional economic studies. For industry stakeholders, they provide actionable insights into talent development and market-specific strategies.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Thailand Bangkok</w:t>
      </w:r>
      <w:r>
        <w:t xml:space="preserve"> </w:t>
      </w:r>
      <w:r>
        <w:t xml:space="preserve">is multifaceted, requiring a balance of cultural intelligence, technological adaptability, and strategic innovation. This document offers a comprehensive overview of the challenges and opportunities that define this profession in one of Southeast Asia’s most influential cities. As Bangkok continues to evolve as an economic powerhouse, the insights presented here will remain relevant for both academic discourse and business practice.</w:t>
      </w:r>
    </w:p>
    <w:p>
      <w:pPr>
        <w:pStyle w:val="BodyText"/>
      </w:pPr>
      <w:r>
        <w:rPr>
          <w:iCs/>
          <w:i/>
        </w:rPr>
        <w:t xml:space="preserve">Keywords: Abstract academic, Sales Executive, Thailand Bangkok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Thailand, Bangkok</dc:title>
  <dc:creator/>
  <dc:language>en</dc:language>
  <cp:keywords/>
  <dcterms:created xsi:type="dcterms:W3CDTF">2026-07-21T10:33:10Z</dcterms:created>
  <dcterms:modified xsi:type="dcterms:W3CDTF">2026-07-21T10:33:10Z</dcterms:modified>
</cp:coreProperties>
</file>

<file path=docProps/custom.xml><?xml version="1.0" encoding="utf-8"?>
<Properties xmlns="http://schemas.openxmlformats.org/officeDocument/2006/custom-properties" xmlns:vt="http://schemas.openxmlformats.org/officeDocument/2006/docPropsVTypes"/>
</file>