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e939529718113d59d6f1081df6dc93dcde621e2"/>
    <w:p>
      <w:pPr>
        <w:pStyle w:val="Heading1"/>
      </w:pPr>
      <w:r>
        <w:t xml:space="preserve">Abstract Academic Document: Sales Executive in United Arab Emirates Abu Dhabi</w:t>
      </w:r>
    </w:p>
    <w:bookmarkStart w:id="20" w:name="introduction"/>
    <w:p>
      <w:pPr>
        <w:pStyle w:val="Heading2"/>
      </w:pPr>
      <w:r>
        <w:t xml:space="preserve">Introduction</w:t>
      </w:r>
    </w:p>
    <w:p>
      <w:pPr>
        <w:pStyle w:val="FirstParagraph"/>
      </w:pPr>
      <w:r>
        <w:t xml:space="preserve">The role of a Sales Executive has evolved significantly in the dynamic economic landscape of the United Arab Emirates (UAE), particularly within the cosmopolitan city of Abu Dhabi. As a hub for global business, innovation, and cultural exchange, Abu Dhabi presents unique opportunities and challenges for professionals in sales. This abstract academic document explores the multifaceted responsibilities of a Sales Executive operating in this region, emphasizing their strategic importance to economic growth and cross-border trade. The United Arab Emirates Abu Dhabi serves as a critical case study due to its position as a leader in diversifying the national economy beyond oil, fostering sectors such as technology, tourism, and financial services. Understanding the role of Sales Executives within this context is essential for academic research, corporate strategy development, and workforce training programs tailored to the Gulf region.</w:t>
      </w:r>
    </w:p>
    <w:p>
      <w:pPr>
        <w:pStyle w:val="BodyText"/>
      </w:pPr>
      <w:r>
        <w:t xml:space="preserve">The term "Sales Executive" encompasses a wide range of functions that go beyond mere product promotion. In Abu Dhabi, where business relationships are deeply rooted in cultural norms and regulatory frameworks, Sales Executives must navigate complex environments while aligning with the UAE’s Vision 2030 goals of sustainable development and economic self-reliance. This document aims to provide a comprehensive academic overview of the Sales Executive role in United Arab Emirates Abu Dhabi, analyzing their contributions to local and international markets.</w:t>
      </w:r>
    </w:p>
    <w:bookmarkEnd w:id="20"/>
    <w:bookmarkStart w:id="21" w:name="Xa268f5d09810dc1dfdb309d28a9c5c372946262"/>
    <w:p>
      <w:pPr>
        <w:pStyle w:val="Heading2"/>
      </w:pPr>
      <w:r>
        <w:t xml:space="preserve">Contextual Analysis: United Arab Emirates Abu Dhabi</w:t>
      </w:r>
    </w:p>
    <w:p>
      <w:pPr>
        <w:pStyle w:val="FirstParagraph"/>
      </w:pPr>
      <w:r>
        <w:t xml:space="preserve">The United Arab Emirates, particularly Abu Dhabi, has emerged as a pivotal center for commerce and innovation in the Middle East. As the capital of the UAE, Abu Dhabi is home to iconic institutions such as the Sheikh Zayed Grand Mosque and world-class infrastructure projects like Masdar City. The city’s economic strategy emphasizes diversification into sectors such as renewable energy, healthcare, and logistics, creating a demand for skilled professionals who can drive business growth. For Sales Executives operating in this environment, understanding the interplay between traditional Emirati culture and modern global practices is crucial.</w:t>
      </w:r>
    </w:p>
    <w:p>
      <w:pPr>
        <w:pStyle w:val="BodyText"/>
      </w:pPr>
      <w:r>
        <w:t xml:space="preserve">Abu Dhabi’s market dynamics are shaped by its status as a free trade zone, which attracts multinational corporations and local SMEs alike. The presence of major international companies, coupled with government-led initiatives to foster entrepreneurship, positions Abu Dhabi as a competitive destination for sales professionals. However, Sales Executives must also contend with challenges such as cultural sensitivity in client interactions, adherence to Sharia law compliance in certain sectors, and the need to adapt to rapidly evolving technological trends.</w:t>
      </w:r>
    </w:p>
    <w:bookmarkEnd w:id="21"/>
    <w:bookmarkStart w:id="22" w:name="X6879902811df0d4c81fbaadf08267e0f435b718"/>
    <w:p>
      <w:pPr>
        <w:pStyle w:val="Heading2"/>
      </w:pPr>
      <w:r>
        <w:t xml:space="preserve">Key Responsibilities of a Sales Executive in Abu Dhabi</w:t>
      </w:r>
    </w:p>
    <w:p>
      <w:pPr>
        <w:pStyle w:val="FirstParagraph"/>
      </w:pPr>
      <w:r>
        <w:t xml:space="preserve">The role of a Sales Executive in United Arab Emirates Abu Dhabi is multifaceted and demands a unique blend of interpersonal skills, market knowledge, and cultural awareness. Key responsibilities include:</w:t>
      </w:r>
    </w:p>
    <w:p>
      <w:pPr>
        <w:numPr>
          <w:ilvl w:val="0"/>
          <w:numId w:val="1001"/>
        </w:numPr>
        <w:pStyle w:val="Compact"/>
      </w:pPr>
      <w:r>
        <w:rPr>
          <w:bCs/>
          <w:b/>
        </w:rPr>
        <w:t xml:space="preserve">Client Acquisition:</w:t>
      </w:r>
      <w:r>
        <w:t xml:space="preserve"> </w:t>
      </w:r>
      <w:r>
        <w:t xml:space="preserve">Identifying potential clients through networking events, digital platforms (such as LinkedIn), and referrals within the UAE business community.</w:t>
      </w:r>
    </w:p>
    <w:p>
      <w:pPr>
        <w:numPr>
          <w:ilvl w:val="0"/>
          <w:numId w:val="1001"/>
        </w:numPr>
        <w:pStyle w:val="Compact"/>
      </w:pPr>
      <w:r>
        <w:rPr>
          <w:bCs/>
          <w:b/>
        </w:rPr>
        <w:t xml:space="preserve">Relationship Management:</w:t>
      </w:r>
      <w:r>
        <w:t xml:space="preserve"> </w:t>
      </w:r>
      <w:r>
        <w:t xml:space="preserve">Building long-term relationships with clients by understanding their needs, leveraging Emirati hospitality norms, and maintaining transparency in communication.</w:t>
      </w:r>
    </w:p>
    <w:p>
      <w:pPr>
        <w:numPr>
          <w:ilvl w:val="0"/>
          <w:numId w:val="1001"/>
        </w:numPr>
        <w:pStyle w:val="Compact"/>
      </w:pPr>
      <w:r>
        <w:rPr>
          <w:bCs/>
          <w:b/>
        </w:rPr>
        <w:t xml:space="preserve">Strategic Negotiation:</w:t>
      </w:r>
      <w:r>
        <w:t xml:space="preserve"> </w:t>
      </w:r>
      <w:r>
        <w:t xml:space="preserve">Navigating cross-cultural negotiations while adhering to both international business practices and local customs.</w:t>
      </w:r>
    </w:p>
    <w:p>
      <w:pPr>
        <w:numPr>
          <w:ilvl w:val="0"/>
          <w:numId w:val="1001"/>
        </w:numPr>
        <w:pStyle w:val="Compact"/>
      </w:pPr>
      <w:r>
        <w:rPr>
          <w:bCs/>
          <w:b/>
        </w:rPr>
        <w:t xml:space="preserve">Data-Driven Decision-Making:</w:t>
      </w:r>
      <w:r>
        <w:t xml:space="preserve"> </w:t>
      </w:r>
      <w:r>
        <w:t xml:space="preserve">Utilizing CRM tools (such as Salesforce or HubSpot) to analyze sales data, track leads, and optimize performance metrics.</w:t>
      </w:r>
    </w:p>
    <w:p>
      <w:pPr>
        <w:numPr>
          <w:ilvl w:val="0"/>
          <w:numId w:val="1001"/>
        </w:numPr>
        <w:pStyle w:val="Compact"/>
      </w:pPr>
      <w:r>
        <w:rPr>
          <w:bCs/>
          <w:b/>
        </w:rPr>
        <w:t xml:space="preserve">Compliance with Regulatory Standards:</w:t>
      </w:r>
      <w:r>
        <w:t xml:space="preserve"> </w:t>
      </w:r>
      <w:r>
        <w:t xml:space="preserve">Ensuring all sales activities align with UAE labor laws, trade regulations, and ethical guidelines.</w:t>
      </w:r>
    </w:p>
    <w:p>
      <w:pPr>
        <w:pStyle w:val="FirstParagraph"/>
      </w:pPr>
      <w:r>
        <w:t xml:space="preserve">In Abu Dhabi’s competitive market, Sales Executives are often required to act as ambassadors of their companies, representing brand values while fostering trust through personalized service. This role is critical for businesses aiming to establish a strong footprint in the region’s burgeoning markets.</w:t>
      </w:r>
    </w:p>
    <w:bookmarkEnd w:id="22"/>
    <w:bookmarkStart w:id="23" w:name="challenges-and-opportunities"/>
    <w:p>
      <w:pPr>
        <w:pStyle w:val="Heading2"/>
      </w:pPr>
      <w:r>
        <w:t xml:space="preserve">Challenges and Opportunities</w:t>
      </w:r>
    </w:p>
    <w:p>
      <w:pPr>
        <w:pStyle w:val="FirstParagraph"/>
      </w:pPr>
      <w:r>
        <w:t xml:space="preserve">The United Arab Emirates Abu Dhabi presents both challenges and opportunities for Sales Executives. Challenges include:</w:t>
      </w:r>
    </w:p>
    <w:p>
      <w:pPr>
        <w:numPr>
          <w:ilvl w:val="0"/>
          <w:numId w:val="1002"/>
        </w:numPr>
        <w:pStyle w:val="Compact"/>
      </w:pPr>
      <w:r>
        <w:rPr>
          <w:bCs/>
          <w:b/>
        </w:rPr>
        <w:t xml:space="preserve">Cultural Barriers:</w:t>
      </w:r>
      <w:r>
        <w:t xml:space="preserve"> </w:t>
      </w:r>
      <w:r>
        <w:t xml:space="preserve">Misunderstandings in communication styles or decision-making processes can hinder sales effectiveness if not addressed through cross-cultural training.</w:t>
      </w:r>
    </w:p>
    <w:p>
      <w:pPr>
        <w:numPr>
          <w:ilvl w:val="0"/>
          <w:numId w:val="1002"/>
        </w:numPr>
        <w:pStyle w:val="Compact"/>
      </w:pPr>
      <w:r>
        <w:rPr>
          <w:bCs/>
          <w:b/>
        </w:rPr>
        <w:t xml:space="preserve">Market Competition:</w:t>
      </w:r>
      <w:r>
        <w:t xml:space="preserve"> </w:t>
      </w:r>
      <w:r>
        <w:t xml:space="preserve">Intense competition from regional rivals (e.g., Dubai’s trade-friendly environment) and global corporations operating in the UAE.</w:t>
      </w:r>
    </w:p>
    <w:p>
      <w:pPr>
        <w:numPr>
          <w:ilvl w:val="0"/>
          <w:numId w:val="1002"/>
        </w:numPr>
        <w:pStyle w:val="Compact"/>
      </w:pPr>
      <w:r>
        <w:rPr>
          <w:bCs/>
          <w:b/>
        </w:rPr>
        <w:t xml:space="preserve">Economic Volatility:</w:t>
      </w:r>
      <w:r>
        <w:t xml:space="preserve"> </w:t>
      </w:r>
      <w:r>
        <w:t xml:space="preserve">Fluctuations in oil prices and geopolitical tensions can impact consumer spending and business confidence.</w:t>
      </w:r>
    </w:p>
    <w:p>
      <w:pPr>
        <w:pStyle w:val="FirstParagraph"/>
      </w:pPr>
      <w:r>
        <w:t xml:space="preserve">However, the opportunities are equally significant. Abu Dhabi’s focus on innovation (e.g., its investment in AI and clean energy) offers Sales Executives the chance to work on cutting-edge projects. Additionally, government initiatives like Abu Dhabi Global Market (ADGM) provide a framework for attracting foreign investment, creating demand for sales professionals skilled in international markets.</w:t>
      </w:r>
    </w:p>
    <w:bookmarkEnd w:id="23"/>
    <w:bookmarkStart w:id="24" w:name="strategic-approaches-for-success"/>
    <w:p>
      <w:pPr>
        <w:pStyle w:val="Heading2"/>
      </w:pPr>
      <w:r>
        <w:t xml:space="preserve">Strategic Approaches for Success</w:t>
      </w:r>
    </w:p>
    <w:p>
      <w:pPr>
        <w:pStyle w:val="FirstParagraph"/>
      </w:pPr>
      <w:r>
        <w:t xml:space="preserve">To thrive as a Sales Executive in United Arab Emirates Abu Dhabi, professionals must adopt strategic approaches tailored to the region’s unique context. These include:</w:t>
      </w:r>
    </w:p>
    <w:p>
      <w:pPr>
        <w:numPr>
          <w:ilvl w:val="0"/>
          <w:numId w:val="1003"/>
        </w:numPr>
        <w:pStyle w:val="Compact"/>
      </w:pPr>
      <w:r>
        <w:rPr>
          <w:bCs/>
          <w:b/>
        </w:rPr>
        <w:t xml:space="preserve">Cultural Competence:</w:t>
      </w:r>
      <w:r>
        <w:t xml:space="preserve"> </w:t>
      </w:r>
      <w:r>
        <w:t xml:space="preserve">Gaining insights into Emirati business etiquette, such as the importance of building rapport before discussing deals.</w:t>
      </w:r>
    </w:p>
    <w:p>
      <w:pPr>
        <w:numPr>
          <w:ilvl w:val="0"/>
          <w:numId w:val="1003"/>
        </w:numPr>
        <w:pStyle w:val="Compact"/>
      </w:pPr>
      <w:r>
        <w:rPr>
          <w:bCs/>
          <w:b/>
        </w:rPr>
        <w:t xml:space="preserve">Leveraging Technology:</w:t>
      </w:r>
      <w:r>
        <w:t xml:space="preserve"> </w:t>
      </w:r>
      <w:r>
        <w:t xml:space="preserve">Adopting digital tools for virtual meetings, lead generation, and social media engagement to reach a broader audience.</w:t>
      </w:r>
    </w:p>
    <w:p>
      <w:pPr>
        <w:numPr>
          <w:ilvl w:val="0"/>
          <w:numId w:val="1003"/>
        </w:numPr>
        <w:pStyle w:val="Compact"/>
      </w:pPr>
      <w:r>
        <w:rPr>
          <w:bCs/>
          <w:b/>
        </w:rPr>
        <w:t xml:space="preserve">Collaboration with Local Partners:</w:t>
      </w:r>
      <w:r>
        <w:t xml:space="preserve"> </w:t>
      </w:r>
      <w:r>
        <w:t xml:space="preserve">Partnering with UAE-based businesses or consultants to navigate regulatory landscapes and access local networks.</w:t>
      </w:r>
    </w:p>
    <w:p>
      <w:pPr>
        <w:numPr>
          <w:ilvl w:val="0"/>
          <w:numId w:val="1003"/>
        </w:numPr>
        <w:pStyle w:val="Compact"/>
      </w:pPr>
      <w:r>
        <w:rPr>
          <w:bCs/>
          <w:b/>
        </w:rPr>
        <w:t xml:space="preserve">Sustainability Focus:</w:t>
      </w:r>
      <w:r>
        <w:t xml:space="preserve"> </w:t>
      </w:r>
      <w:r>
        <w:t xml:space="preserve">Aligning sales strategies with Abu Dhabi’s commitment to sustainability, such as promoting eco-friendly products or services.</w:t>
      </w:r>
    </w:p>
    <w:p>
      <w:pPr>
        <w:pStyle w:val="FirstParagraph"/>
      </w:pPr>
      <w:r>
        <w:t xml:space="preserve">Sales Executives who integrate these strategies into their workflows are better positioned to achieve success in the United Arab Emirates’ dynamic market. Furthermore, academic research on this topic can inform training programs that prepare future professionals for the complexities of Abu Dhabi’s business environment.</w:t>
      </w:r>
    </w:p>
    <w:bookmarkEnd w:id="24"/>
    <w:bookmarkStart w:id="25" w:name="conclusion"/>
    <w:p>
      <w:pPr>
        <w:pStyle w:val="Heading2"/>
      </w:pPr>
      <w:r>
        <w:t xml:space="preserve">Conclusion</w:t>
      </w:r>
    </w:p>
    <w:p>
      <w:pPr>
        <w:pStyle w:val="FirstParagraph"/>
      </w:pPr>
      <w:r>
        <w:t xml:space="preserve">In conclusion, the role of a Sales Executive in United Arab Emirates Abu Dhabi is integral to driving economic growth, fostering international trade, and supporting the UAE’s Vision 2030 objectives. This abstract academic document has highlighted the unique responsibilities, challenges, and opportunities faced by Sales Executives in this region. As Abu Dhabi continues to evolve into a global business hub, the demand for skilled sales professionals who understand its cultural and economic landscape will only increase. Further academic exploration of this role is essential to develop frameworks that empower Sales Executives to excel in one of the world’s most dynamic markets.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United Arab Emirates Abu Dhabi</dc:title>
  <dc:creator/>
  <dc:language>en</dc:language>
  <cp:keywords/>
  <dcterms:created xsi:type="dcterms:W3CDTF">2026-06-02T18:17:48Z</dcterms:created>
  <dcterms:modified xsi:type="dcterms:W3CDTF">2026-06-02T18:17:48Z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