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dbd242c559f7632cfb76486b2bd4977f1e138f9"/>
    <w:p>
      <w:pPr>
        <w:pStyle w:val="Heading1"/>
      </w:pPr>
      <w:r>
        <w:t xml:space="preserve">Abstract Academic Document: The Role of the Sales Executive in the Business Landscape of United States Chicago</w:t>
      </w:r>
    </w:p>
    <w:p>
      <w:pPr>
        <w:pStyle w:val="FirstParagraph"/>
      </w:pPr>
      <w:r>
        <w:rPr>
          <w:bCs/>
          <w:b/>
        </w:rPr>
        <w:t xml:space="preserve">Introduction:</w:t>
      </w:r>
    </w:p>
    <w:p>
      <w:pPr>
        <w:pStyle w:val="BodyText"/>
      </w:pPr>
      <w:r>
        <w:t xml:space="preserve">The role of a</w:t>
      </w:r>
      <w:r>
        <w:t xml:space="preserve"> </w:t>
      </w:r>
      <w:r>
        <w:rPr>
          <w:iCs/>
          <w:i/>
        </w:rPr>
        <w:t xml:space="preserve">Sales Executive</w:t>
      </w:r>
      <w:r>
        <w:t xml:space="preserve"> </w:t>
      </w:r>
      <w:r>
        <w:t xml:space="preserve">has long been recognized as a critical component of business success, particularly in dynamic and competitive markets such as those found in the</w:t>
      </w:r>
      <w:r>
        <w:t xml:space="preserve"> </w:t>
      </w:r>
      <w:r>
        <w:rPr>
          <w:iCs/>
          <w:i/>
        </w:rPr>
        <w:t xml:space="preserve">United States Chicago</w:t>
      </w:r>
      <w:r>
        <w:t xml:space="preserve">. As one of the largest metropolitan areas in North America, Chicago serves as a hub for industries ranging from finance and manufacturing to healthcare and technology. This academic abstract explores the multifaceted responsibilities, challenges, and opportunities faced by Sales Executives operating within this vibrant economic ecosystem. By analyzing the unique characteristics of Chicago’s market environment and its alignment with national trends, this document provides insights into how Sales Executives contribute to organizational growth while navigating a landscape shaped by innovation, diversity, and economic fluctuation.</w:t>
      </w:r>
    </w:p>
    <w:p>
      <w:pPr>
        <w:pStyle w:val="BodyText"/>
      </w:pPr>
      <w:r>
        <w:rPr>
          <w:bCs/>
          <w:b/>
        </w:rPr>
        <w:t xml:space="preserve">Key Responsibilities of a Sales Executive in United States Chicago:</w:t>
      </w:r>
    </w:p>
    <w:p>
      <w:pPr>
        <w:pStyle w:val="BodyText"/>
      </w:pPr>
      <w:r>
        <w:t xml:space="preserve">In the context of</w:t>
      </w:r>
      <w:r>
        <w:t xml:space="preserve"> </w:t>
      </w:r>
      <w:r>
        <w:rPr>
          <w:iCs/>
          <w:i/>
        </w:rPr>
        <w:t xml:space="preserve">United States Chicago</w:t>
      </w:r>
      <w:r>
        <w:t xml:space="preserve">, the role of a Sales Executive extends beyond traditional transactional duties. These professionals are tasked with identifying new business opportunities, building relationships with clients, and driving revenue growth through strategic sales strategies. Given Chicago’s status as a major financial center, Sales Executives often operate in sectors such as real estate, insurance, and professional services. Their responsibilities include conducting market research to understand local consumer behavior, developing tailored pitches for potential clients, and leveraging digital tools to maintain contact with prospects across the Midwest.</w:t>
      </w:r>
    </w:p>
    <w:p>
      <w:pPr>
        <w:pStyle w:val="BodyText"/>
      </w:pPr>
      <w:r>
        <w:t xml:space="preserve">One of the defining aspects of a Sales Executive’s work in Chicago is their ability to adapt to the city’s diverse population. With over 3 million residents representing a wide array of cultural backgrounds, Sales Executives must cultivate cross-cultural communication skills and tailor their approaches to meet the needs of an ethnically and socioeconomically varied clientele. Additionally, the city’s robust infrastructure—comprising world-class transportation networks, tech hubs like the Chicago Innovation Exchange, and a thriving startup scene—provides unique opportunities for Sales Executives to collaborate with emerging businesses and established corporations alike.</w:t>
      </w:r>
    </w:p>
    <w:p>
      <w:pPr>
        <w:pStyle w:val="BodyText"/>
      </w:pPr>
      <w:r>
        <w:rPr>
          <w:bCs/>
          <w:b/>
        </w:rPr>
        <w:t xml:space="preserve">Skills Required for Success in United States Chicago:</w:t>
      </w:r>
    </w:p>
    <w:p>
      <w:pPr>
        <w:pStyle w:val="BodyText"/>
      </w:pPr>
      <w:r>
        <w:t xml:space="preserve">To thrive as a Sales Executive in the</w:t>
      </w:r>
      <w:r>
        <w:t xml:space="preserve"> </w:t>
      </w:r>
      <w:r>
        <w:rPr>
          <w:iCs/>
          <w:i/>
        </w:rPr>
        <w:t xml:space="preserve">United States Chicago</w:t>
      </w:r>
      <w:r>
        <w:t xml:space="preserve">, individuals must possess a combination of hard and soft skills. Technical proficiency in sales management software, such as CRM platforms (e.g., Salesforce or HubSpot), is essential for tracking leads, analyzing performance metrics, and generating reports. Additionally, data analytics skills are increasingly valuable as companies prioritize evidence-based decision-making. However, technical expertise alone is insufficient; interpersonal skills such as negotiation tactics, emotional intelligence, and resilience are critical for overcoming the challenges inherent to sales work.</w:t>
      </w:r>
    </w:p>
    <w:p>
      <w:pPr>
        <w:pStyle w:val="BodyText"/>
      </w:pPr>
      <w:r>
        <w:t xml:space="preserve">Chicago’s competitive market demands that Sales Executives be adept at problem-solving and strategic thinking. For instance, navigating the complexities of B2B sales in sectors like manufacturing or healthcare requires a deep understanding of industry-specific terminology, regulatory frameworks, and long-term client needs. Furthermore, the ability to build trust through consistent communication and ethical practices is vital in maintaining long-term relationships with clients who often prioritize reliability over short-term gains.</w:t>
      </w:r>
    </w:p>
    <w:p>
      <w:pPr>
        <w:pStyle w:val="BodyText"/>
      </w:pPr>
      <w:r>
        <w:rPr>
          <w:bCs/>
          <w:b/>
        </w:rPr>
        <w:t xml:space="preserve">Challenges Facing Sales Executives in United States Chicago:</w:t>
      </w:r>
    </w:p>
    <w:p>
      <w:pPr>
        <w:pStyle w:val="BodyText"/>
      </w:pPr>
      <w:r>
        <w:t xml:space="preserve">Despite the opportunities available in Chicago, Sales Executives face several challenges unique to this market. One major hurdle is the highly competitive nature of the city’s business environment. With a dense concentration of firms vying for market share, differentiating oneself from competitors requires innovative strategies and a keen understanding of niche markets. For example, in the real estate sector, where Chicago’s downtown skyline is dotted with skyscrapers and residential developments, Sales Executives must stay ahead of trends such as remote work preferences or sustainable housing initiatives.</w:t>
      </w:r>
    </w:p>
    <w:p>
      <w:pPr>
        <w:pStyle w:val="BodyText"/>
      </w:pPr>
      <w:r>
        <w:t xml:space="preserve">Another challenge is the rapid pace of technological change. As AI-driven tools and automation reshape traditional sales processes, Sales Executives in Chicago must continuously upskill to remain relevant. This includes mastering digital marketing techniques, virtual meeting platforms, and data-driven sales forecasting models. Additionally, the ongoing shift toward remote work has necessitated a reevaluation of how Sales Executives engage with clients who may prefer virtual interactions over in-person meetings.</w:t>
      </w:r>
    </w:p>
    <w:p>
      <w:pPr>
        <w:pStyle w:val="BodyText"/>
      </w:pPr>
      <w:r>
        <w:rPr>
          <w:bCs/>
          <w:b/>
        </w:rPr>
        <w:t xml:space="preserve">Opportunities for Growth and Innovation:</w:t>
      </w:r>
    </w:p>
    <w:p>
      <w:pPr>
        <w:pStyle w:val="BodyText"/>
      </w:pPr>
      <w:r>
        <w:t xml:space="preserve">Despite these challenges, the</w:t>
      </w:r>
      <w:r>
        <w:t xml:space="preserve"> </w:t>
      </w:r>
      <w:r>
        <w:rPr>
          <w:iCs/>
          <w:i/>
        </w:rPr>
        <w:t xml:space="preserve">United States Chicago</w:t>
      </w:r>
      <w:r>
        <w:t xml:space="preserve"> </w:t>
      </w:r>
      <w:r>
        <w:t xml:space="preserve">market offers unparalleled opportunities for Sales Executives willing to embrace change. The city’s commitment to innovation is evident in initiatives such as the Chicago Tech Waterfront, which fosters collaboration between startups and established corporations. Sales Executives can leverage these ecosystems to tap into emerging industries, such as fintech or biotechnology, where demand for specialized sales talent is rising.</w:t>
      </w:r>
    </w:p>
    <w:p>
      <w:pPr>
        <w:pStyle w:val="BodyText"/>
      </w:pPr>
      <w:r>
        <w:t xml:space="preserve">Moreover, Chicago’s role as a cultural melting pot provides unique opportunities for Sales Executives to develop inclusive strategies that resonate with diverse demographics. For instance, the city’s strong presence of international businesses and trade organizations enables Sales Executives to engage in cross-border sales efforts, targeting clients across North America and beyond. Additionally, the growing emphasis on corporate social responsibility (CSR) means that Sales Executives can align their efforts with initiatives that promote sustainability or community development—factors increasingly important to modern consumers.</w:t>
      </w:r>
    </w:p>
    <w:p>
      <w:pPr>
        <w:pStyle w:val="BodyText"/>
      </w:pPr>
      <w:r>
        <w:rPr>
          <w:bCs/>
          <w:b/>
        </w:rPr>
        <w:t xml:space="preserve">Conclusion:</w:t>
      </w:r>
    </w:p>
    <w:p>
      <w:pPr>
        <w:pStyle w:val="BodyText"/>
      </w:pPr>
      <w:r>
        <w:t xml:space="preserve">In conclusion, the role of a</w:t>
      </w:r>
      <w:r>
        <w:t xml:space="preserve"> </w:t>
      </w:r>
      <w:r>
        <w:rPr>
          <w:iCs/>
          <w:i/>
        </w:rPr>
        <w:t xml:space="preserve">Sales Executive</w:t>
      </w:r>
      <w:r>
        <w:t xml:space="preserve"> </w:t>
      </w:r>
      <w:r>
        <w:t xml:space="preserve">in the</w:t>
      </w:r>
      <w:r>
        <w:t xml:space="preserve"> </w:t>
      </w:r>
      <w:r>
        <w:rPr>
          <w:iCs/>
          <w:i/>
        </w:rPr>
        <w:t xml:space="preserve">United States Chicago</w:t>
      </w:r>
      <w:r>
        <w:t xml:space="preserve"> </w:t>
      </w:r>
      <w:r>
        <w:t xml:space="preserve">is both challenging and rewarding, requiring a blend of technical expertise, interpersonal skills, and adaptability. As one of the most economically dynamic cities in the United States, Chicago provides a unique laboratory for studying how Sales Executives navigate complex markets while driving organizational growth. Future research could explore the long-term impact of emerging technologies on sales strategies or how cultural diversity influences client engagement in this region. Ultimately, the success of Sales Executives in Chicago will depend on their ability to align with the city’s evolving economic and social landscape, ensuring sustained contributions to both local and global markets.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States Chicago</dc:title>
  <dc:creator/>
  <dc:language>en</dc:language>
  <cp:keywords/>
  <dcterms:created xsi:type="dcterms:W3CDTF">2026-06-02T12:03:30Z</dcterms:created>
  <dcterms:modified xsi:type="dcterms:W3CDTF">2026-06-02T12:03:30Z</dcterms:modified>
</cp:coreProperties>
</file>

<file path=docProps/custom.xml><?xml version="1.0" encoding="utf-8"?>
<Properties xmlns="http://schemas.openxmlformats.org/officeDocument/2006/custom-properties" xmlns:vt="http://schemas.openxmlformats.org/officeDocument/2006/docPropsVTypes"/>
</file>